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8D9" w:rsidRPr="00186884" w:rsidRDefault="00D428D9" w:rsidP="00D428D9">
      <w:pPr>
        <w:pStyle w:val="Ttulo2"/>
        <w:tabs>
          <w:tab w:val="left" w:pos="2835"/>
        </w:tabs>
        <w:spacing w:line="360" w:lineRule="auto"/>
        <w:jc w:val="both"/>
        <w:rPr>
          <w:rFonts w:ascii="Verdana" w:hAnsi="Verdana"/>
          <w:b/>
          <w:sz w:val="22"/>
          <w:szCs w:val="22"/>
        </w:rPr>
      </w:pPr>
      <w:r w:rsidRPr="00186884">
        <w:rPr>
          <w:rFonts w:ascii="Verdana" w:hAnsi="Verdana"/>
          <w:b/>
          <w:sz w:val="22"/>
          <w:szCs w:val="22"/>
        </w:rPr>
        <w:t>RESOLUÇÃO SEJUSP/MS/Nº</w:t>
      </w:r>
      <w:r w:rsidR="00186884">
        <w:rPr>
          <w:rFonts w:ascii="Verdana" w:hAnsi="Verdana"/>
          <w:b/>
          <w:sz w:val="22"/>
          <w:szCs w:val="22"/>
        </w:rPr>
        <w:t>84</w:t>
      </w:r>
      <w:r w:rsidR="00F17901">
        <w:rPr>
          <w:rFonts w:ascii="Verdana" w:hAnsi="Verdana"/>
          <w:b/>
          <w:sz w:val="22"/>
          <w:szCs w:val="22"/>
        </w:rPr>
        <w:t>6</w:t>
      </w:r>
      <w:r w:rsidRPr="00186884">
        <w:rPr>
          <w:rFonts w:ascii="Verdana" w:hAnsi="Verdana"/>
          <w:b/>
          <w:sz w:val="22"/>
          <w:szCs w:val="22"/>
        </w:rPr>
        <w:t xml:space="preserve"> – DE</w:t>
      </w:r>
      <w:r w:rsidR="00411D5A" w:rsidRPr="00186884">
        <w:rPr>
          <w:rFonts w:ascii="Verdana" w:hAnsi="Verdana"/>
          <w:b/>
          <w:sz w:val="22"/>
          <w:szCs w:val="22"/>
        </w:rPr>
        <w:t xml:space="preserve"> </w:t>
      </w:r>
      <w:r w:rsidR="00DE24FD">
        <w:rPr>
          <w:rFonts w:ascii="Verdana" w:hAnsi="Verdana"/>
          <w:b/>
          <w:sz w:val="22"/>
          <w:szCs w:val="22"/>
        </w:rPr>
        <w:t xml:space="preserve">01 </w:t>
      </w:r>
      <w:r w:rsidRPr="00186884">
        <w:rPr>
          <w:rFonts w:ascii="Verdana" w:hAnsi="Verdana"/>
          <w:b/>
          <w:sz w:val="22"/>
          <w:szCs w:val="22"/>
        </w:rPr>
        <w:t xml:space="preserve">DE </w:t>
      </w:r>
      <w:r w:rsidR="00DE24FD">
        <w:rPr>
          <w:rFonts w:ascii="Verdana" w:hAnsi="Verdana"/>
          <w:b/>
          <w:sz w:val="22"/>
          <w:szCs w:val="22"/>
        </w:rPr>
        <w:t>AGOSTO</w:t>
      </w:r>
      <w:r w:rsidRPr="00186884">
        <w:rPr>
          <w:rFonts w:ascii="Verdana" w:hAnsi="Verdana"/>
          <w:b/>
          <w:sz w:val="22"/>
          <w:szCs w:val="22"/>
        </w:rPr>
        <w:t xml:space="preserve"> DE 201</w:t>
      </w:r>
      <w:r w:rsidR="00353F5A" w:rsidRPr="00186884">
        <w:rPr>
          <w:rFonts w:ascii="Verdana" w:hAnsi="Verdana"/>
          <w:b/>
          <w:sz w:val="22"/>
          <w:szCs w:val="22"/>
        </w:rPr>
        <w:t>8</w:t>
      </w:r>
      <w:r w:rsidRPr="00186884">
        <w:rPr>
          <w:rFonts w:ascii="Verdana" w:hAnsi="Verdana"/>
          <w:b/>
          <w:sz w:val="22"/>
          <w:szCs w:val="22"/>
        </w:rPr>
        <w:t>.</w:t>
      </w:r>
    </w:p>
    <w:p w:rsidR="00353F5A" w:rsidRPr="00186884" w:rsidRDefault="00353F5A" w:rsidP="00D428D9">
      <w:pPr>
        <w:autoSpaceDE w:val="0"/>
        <w:autoSpaceDN w:val="0"/>
        <w:adjustRightInd w:val="0"/>
        <w:spacing w:after="120"/>
        <w:ind w:left="3402"/>
        <w:jc w:val="both"/>
        <w:rPr>
          <w:rFonts w:ascii="Verdana" w:hAnsi="Verdana" w:cs="Arial"/>
          <w:sz w:val="22"/>
          <w:szCs w:val="22"/>
        </w:rPr>
      </w:pPr>
    </w:p>
    <w:p w:rsidR="00D428D9" w:rsidRPr="00F17901" w:rsidRDefault="00353F5A" w:rsidP="00D428D9">
      <w:pPr>
        <w:autoSpaceDE w:val="0"/>
        <w:autoSpaceDN w:val="0"/>
        <w:adjustRightInd w:val="0"/>
        <w:spacing w:after="120"/>
        <w:ind w:left="3402"/>
        <w:jc w:val="both"/>
        <w:rPr>
          <w:rFonts w:ascii="Verdana" w:hAnsi="Verdana"/>
          <w:i/>
          <w:sz w:val="22"/>
          <w:szCs w:val="22"/>
        </w:rPr>
      </w:pPr>
      <w:r w:rsidRPr="00F17901">
        <w:rPr>
          <w:rFonts w:ascii="Verdana" w:hAnsi="Verdana" w:cs="Arial"/>
          <w:i/>
          <w:sz w:val="22"/>
          <w:szCs w:val="22"/>
        </w:rPr>
        <w:t>Dispõe sobre a aprovação de normas comportamentais para o adolescente em cumprimento de Medidas Socioeducativas nas Unidades Educacionais de Internação e Semiliberdade, e que estejam em Internação Provisória, da Superintendência de Assistência Socioeducativa, e dá outras providências</w:t>
      </w:r>
      <w:r w:rsidR="00D428D9" w:rsidRPr="00F17901">
        <w:rPr>
          <w:rFonts w:ascii="Verdana" w:hAnsi="Verdana"/>
          <w:i/>
          <w:sz w:val="22"/>
          <w:szCs w:val="22"/>
        </w:rPr>
        <w:t>.</w:t>
      </w:r>
    </w:p>
    <w:p w:rsidR="005C0BB4" w:rsidRPr="00F17901" w:rsidRDefault="005C0BB4" w:rsidP="00D428D9">
      <w:pPr>
        <w:spacing w:before="100" w:beforeAutospacing="1" w:after="100" w:afterAutospacing="1"/>
        <w:ind w:firstLine="567"/>
        <w:jc w:val="both"/>
        <w:rPr>
          <w:rFonts w:ascii="Verdana" w:hAnsi="Verdana"/>
          <w:b/>
          <w:i/>
          <w:sz w:val="22"/>
          <w:szCs w:val="22"/>
        </w:rPr>
      </w:pPr>
    </w:p>
    <w:p w:rsidR="00353F5A" w:rsidRPr="00186884" w:rsidRDefault="00353F5A" w:rsidP="00353F5A">
      <w:pPr>
        <w:ind w:firstLine="567"/>
        <w:jc w:val="both"/>
        <w:rPr>
          <w:rFonts w:ascii="Verdana" w:hAnsi="Verdana"/>
          <w:sz w:val="22"/>
          <w:szCs w:val="22"/>
        </w:rPr>
      </w:pPr>
      <w:r w:rsidRPr="00186884">
        <w:rPr>
          <w:rFonts w:ascii="Verdana" w:hAnsi="Verdana"/>
          <w:b/>
          <w:sz w:val="22"/>
          <w:szCs w:val="22"/>
        </w:rPr>
        <w:t xml:space="preserve">O SECRETÁRIO DE ESTADO DE JUSTIÇA E SEGURANÇA PÚBLICA, </w:t>
      </w:r>
      <w:r w:rsidRPr="00186884">
        <w:rPr>
          <w:rFonts w:ascii="Verdana" w:hAnsi="Verdana"/>
          <w:sz w:val="22"/>
          <w:szCs w:val="22"/>
        </w:rPr>
        <w:t>no uso das atribuições que lhe confere o art. 74, inciso II, da Lei nº 4.640, de 24 de dezembro de 2014,</w:t>
      </w:r>
    </w:p>
    <w:p w:rsidR="00D428D9" w:rsidRPr="00186884" w:rsidRDefault="00D428D9" w:rsidP="00D428D9">
      <w:pPr>
        <w:spacing w:before="100" w:beforeAutospacing="1" w:after="100" w:afterAutospacing="1"/>
        <w:ind w:firstLine="567"/>
        <w:jc w:val="both"/>
        <w:rPr>
          <w:rFonts w:ascii="Verdana" w:hAnsi="Verdana"/>
          <w:b/>
          <w:sz w:val="22"/>
          <w:szCs w:val="22"/>
        </w:rPr>
      </w:pPr>
      <w:r w:rsidRPr="00186884">
        <w:rPr>
          <w:rFonts w:ascii="Verdana" w:hAnsi="Verdana"/>
          <w:b/>
          <w:sz w:val="22"/>
          <w:szCs w:val="22"/>
        </w:rPr>
        <w:t>R E S O L V E:</w:t>
      </w:r>
    </w:p>
    <w:p w:rsidR="00D428D9" w:rsidRPr="00186884" w:rsidRDefault="00D428D9" w:rsidP="00D428D9">
      <w:pPr>
        <w:spacing w:before="100" w:beforeAutospacing="1" w:after="100" w:afterAutospacing="1"/>
        <w:ind w:firstLine="567"/>
        <w:jc w:val="both"/>
        <w:rPr>
          <w:rFonts w:ascii="Verdana" w:hAnsi="Verdana"/>
          <w:color w:val="000000"/>
          <w:sz w:val="22"/>
          <w:szCs w:val="22"/>
        </w:rPr>
      </w:pPr>
      <w:r w:rsidRPr="00186884">
        <w:rPr>
          <w:rFonts w:ascii="Verdana" w:hAnsi="Verdana"/>
          <w:color w:val="000000"/>
          <w:sz w:val="22"/>
          <w:szCs w:val="22"/>
        </w:rPr>
        <w:t>Art. 1° Ficam aprovadas as normas comportamentais para o adolescente em cumprimento de Medidas Socioeducativas nas Unidades Educacionais de Internação, Internação Provisória e Semiliberdade, da Superintendência de Assistência Socioeducativa, na forma do Anexo Único desta Resolução.</w:t>
      </w:r>
    </w:p>
    <w:p w:rsidR="00D428D9" w:rsidRPr="00186884" w:rsidRDefault="00D428D9" w:rsidP="00D428D9">
      <w:pPr>
        <w:ind w:firstLine="567"/>
        <w:jc w:val="both"/>
        <w:rPr>
          <w:rFonts w:ascii="Verdana" w:hAnsi="Verdana"/>
          <w:sz w:val="22"/>
          <w:szCs w:val="22"/>
        </w:rPr>
      </w:pPr>
      <w:r w:rsidRPr="00186884">
        <w:rPr>
          <w:rFonts w:ascii="Verdana" w:hAnsi="Verdana"/>
          <w:sz w:val="22"/>
          <w:szCs w:val="22"/>
        </w:rPr>
        <w:t>Art. 2°. Esta Resolução entrará em vigor na data de sua publicação.</w:t>
      </w:r>
    </w:p>
    <w:p w:rsidR="00D428D9" w:rsidRDefault="00D428D9" w:rsidP="00D428D9">
      <w:pPr>
        <w:ind w:firstLine="567"/>
        <w:jc w:val="both"/>
        <w:rPr>
          <w:rFonts w:ascii="Verdana" w:hAnsi="Verdana" w:cs="Arial"/>
          <w:sz w:val="22"/>
          <w:szCs w:val="22"/>
        </w:rPr>
      </w:pPr>
    </w:p>
    <w:p w:rsidR="00F17901" w:rsidRDefault="00D428D9" w:rsidP="00D428D9">
      <w:pPr>
        <w:ind w:firstLine="567"/>
        <w:jc w:val="both"/>
        <w:rPr>
          <w:rFonts w:ascii="Verdana" w:hAnsi="Verdana" w:cs="Arial"/>
          <w:sz w:val="22"/>
          <w:szCs w:val="22"/>
        </w:rPr>
      </w:pPr>
      <w:r w:rsidRPr="00186884">
        <w:rPr>
          <w:rFonts w:ascii="Verdana" w:hAnsi="Verdana" w:cs="Arial"/>
          <w:sz w:val="22"/>
          <w:szCs w:val="22"/>
        </w:rPr>
        <w:t>Art. 3° Revogam-se as disposições em contrário</w:t>
      </w:r>
      <w:r w:rsidR="00F17901">
        <w:rPr>
          <w:rFonts w:ascii="Verdana" w:hAnsi="Verdana" w:cs="Arial"/>
          <w:sz w:val="22"/>
          <w:szCs w:val="22"/>
        </w:rPr>
        <w:t>, especialmente a RESOLUÇÃO/SEJUSP/MS Nº 622, de 10 de agosto de 2012.</w:t>
      </w:r>
    </w:p>
    <w:p w:rsidR="00D428D9" w:rsidRPr="00186884" w:rsidRDefault="00D428D9" w:rsidP="00D428D9">
      <w:pPr>
        <w:ind w:firstLine="567"/>
        <w:jc w:val="both"/>
        <w:rPr>
          <w:rFonts w:ascii="Verdana" w:hAnsi="Verdana" w:cs="Arial"/>
          <w:sz w:val="22"/>
          <w:szCs w:val="22"/>
        </w:rPr>
      </w:pPr>
    </w:p>
    <w:p w:rsidR="00D428D9" w:rsidRPr="00186884" w:rsidRDefault="00D428D9" w:rsidP="00D428D9">
      <w:pPr>
        <w:ind w:firstLine="567"/>
        <w:jc w:val="both"/>
        <w:rPr>
          <w:rFonts w:ascii="Verdana" w:hAnsi="Verdana" w:cs="Arial"/>
          <w:sz w:val="22"/>
          <w:szCs w:val="22"/>
        </w:rPr>
      </w:pPr>
    </w:p>
    <w:p w:rsidR="00D428D9" w:rsidRPr="00186884" w:rsidRDefault="00D428D9" w:rsidP="00D428D9">
      <w:pPr>
        <w:ind w:firstLine="567"/>
        <w:jc w:val="both"/>
        <w:rPr>
          <w:rFonts w:ascii="Verdana" w:hAnsi="Verdana" w:cs="Arial"/>
          <w:sz w:val="22"/>
          <w:szCs w:val="22"/>
        </w:rPr>
      </w:pPr>
      <w:r w:rsidRPr="00186884">
        <w:rPr>
          <w:rFonts w:ascii="Verdana" w:hAnsi="Verdana" w:cs="Arial"/>
          <w:sz w:val="22"/>
          <w:szCs w:val="22"/>
        </w:rPr>
        <w:t>Campo Grande MS,</w:t>
      </w:r>
      <w:r w:rsidR="00DE24FD">
        <w:rPr>
          <w:rFonts w:ascii="Verdana" w:hAnsi="Verdana" w:cs="Arial"/>
          <w:sz w:val="22"/>
          <w:szCs w:val="22"/>
        </w:rPr>
        <w:t xml:space="preserve"> 01 </w:t>
      </w:r>
      <w:r w:rsidRPr="00186884">
        <w:rPr>
          <w:rFonts w:ascii="Verdana" w:hAnsi="Verdana" w:cs="Arial"/>
          <w:sz w:val="22"/>
          <w:szCs w:val="22"/>
        </w:rPr>
        <w:t>de</w:t>
      </w:r>
      <w:r w:rsidR="005C0BB4" w:rsidRPr="00186884">
        <w:rPr>
          <w:rFonts w:ascii="Verdana" w:hAnsi="Verdana" w:cs="Arial"/>
          <w:sz w:val="22"/>
          <w:szCs w:val="22"/>
        </w:rPr>
        <w:t xml:space="preserve"> </w:t>
      </w:r>
      <w:r w:rsidR="00DE24FD">
        <w:rPr>
          <w:rFonts w:ascii="Verdana" w:hAnsi="Verdana" w:cs="Arial"/>
          <w:sz w:val="22"/>
          <w:szCs w:val="22"/>
        </w:rPr>
        <w:t>agosto</w:t>
      </w:r>
      <w:r w:rsidRPr="00186884">
        <w:rPr>
          <w:rFonts w:ascii="Verdana" w:hAnsi="Verdana" w:cs="Arial"/>
          <w:sz w:val="22"/>
          <w:szCs w:val="22"/>
        </w:rPr>
        <w:t xml:space="preserve"> de 201</w:t>
      </w:r>
      <w:r w:rsidR="00353F5A" w:rsidRPr="00186884">
        <w:rPr>
          <w:rFonts w:ascii="Verdana" w:hAnsi="Verdana" w:cs="Arial"/>
          <w:sz w:val="22"/>
          <w:szCs w:val="22"/>
        </w:rPr>
        <w:t>8</w:t>
      </w:r>
      <w:r w:rsidRPr="00186884">
        <w:rPr>
          <w:rFonts w:ascii="Verdana" w:hAnsi="Verdana" w:cs="Arial"/>
          <w:sz w:val="22"/>
          <w:szCs w:val="22"/>
        </w:rPr>
        <w:t>.</w:t>
      </w:r>
    </w:p>
    <w:p w:rsidR="00D428D9" w:rsidRPr="00186884" w:rsidRDefault="00D428D9" w:rsidP="00D428D9">
      <w:pPr>
        <w:ind w:firstLine="567"/>
        <w:jc w:val="center"/>
        <w:rPr>
          <w:rFonts w:ascii="Verdana" w:hAnsi="Verdana" w:cs="Arial"/>
          <w:sz w:val="22"/>
          <w:szCs w:val="22"/>
        </w:rPr>
      </w:pPr>
    </w:p>
    <w:p w:rsidR="00D428D9" w:rsidRPr="00186884" w:rsidRDefault="00D428D9" w:rsidP="00D428D9">
      <w:pPr>
        <w:ind w:firstLine="567"/>
        <w:jc w:val="center"/>
        <w:rPr>
          <w:rFonts w:ascii="Verdana" w:hAnsi="Verdana" w:cs="Arial"/>
          <w:sz w:val="22"/>
          <w:szCs w:val="22"/>
        </w:rPr>
      </w:pPr>
    </w:p>
    <w:p w:rsidR="00D428D9" w:rsidRPr="00186884" w:rsidRDefault="00D428D9" w:rsidP="00D428D9">
      <w:pPr>
        <w:ind w:firstLine="567"/>
        <w:jc w:val="center"/>
        <w:rPr>
          <w:rFonts w:ascii="Verdana" w:hAnsi="Verdana" w:cs="Arial"/>
          <w:sz w:val="22"/>
          <w:szCs w:val="22"/>
        </w:rPr>
      </w:pPr>
    </w:p>
    <w:p w:rsidR="00D428D9" w:rsidRPr="00186884" w:rsidRDefault="00353F5A" w:rsidP="00D428D9">
      <w:pPr>
        <w:ind w:firstLine="567"/>
        <w:rPr>
          <w:rFonts w:ascii="Verdana" w:hAnsi="Verdana" w:cs="Arial"/>
          <w:b/>
          <w:sz w:val="22"/>
          <w:szCs w:val="22"/>
        </w:rPr>
      </w:pPr>
      <w:r w:rsidRPr="00186884">
        <w:rPr>
          <w:rFonts w:ascii="Verdana" w:hAnsi="Verdana" w:cs="Arial"/>
          <w:b/>
          <w:sz w:val="22"/>
          <w:szCs w:val="22"/>
        </w:rPr>
        <w:t>ANTONIO CARLOS VIDEIRA</w:t>
      </w:r>
    </w:p>
    <w:p w:rsidR="00D428D9" w:rsidRPr="00186884" w:rsidRDefault="00D428D9" w:rsidP="00D428D9">
      <w:pPr>
        <w:ind w:firstLine="567"/>
        <w:rPr>
          <w:rFonts w:ascii="Verdana" w:hAnsi="Verdana" w:cs="Arial"/>
          <w:sz w:val="22"/>
          <w:szCs w:val="22"/>
        </w:rPr>
      </w:pPr>
      <w:r w:rsidRPr="00186884">
        <w:rPr>
          <w:rFonts w:ascii="Verdana" w:hAnsi="Verdana" w:cs="Arial"/>
          <w:sz w:val="22"/>
          <w:szCs w:val="22"/>
        </w:rPr>
        <w:t>Secretário de Estado de Justiça e Segurança Pública</w:t>
      </w:r>
    </w:p>
    <w:p w:rsidR="00353F5A" w:rsidRPr="00186884" w:rsidRDefault="00353F5A" w:rsidP="00D428D9">
      <w:pPr>
        <w:ind w:firstLine="567"/>
        <w:rPr>
          <w:rFonts w:ascii="Verdana" w:hAnsi="Verdana" w:cs="Arial"/>
          <w:sz w:val="22"/>
          <w:szCs w:val="22"/>
        </w:rPr>
      </w:pPr>
    </w:p>
    <w:p w:rsidR="00353F5A" w:rsidRPr="00186884" w:rsidRDefault="00353F5A" w:rsidP="00D428D9">
      <w:pPr>
        <w:ind w:firstLine="567"/>
        <w:rPr>
          <w:rFonts w:ascii="Verdana" w:hAnsi="Verdana" w:cs="Arial"/>
          <w:sz w:val="22"/>
          <w:szCs w:val="22"/>
        </w:rPr>
      </w:pPr>
    </w:p>
    <w:p w:rsidR="00353F5A" w:rsidRPr="00186884" w:rsidRDefault="00353F5A" w:rsidP="00D428D9">
      <w:pPr>
        <w:ind w:firstLine="567"/>
        <w:rPr>
          <w:rFonts w:ascii="Verdana" w:hAnsi="Verdana" w:cs="Arial"/>
          <w:sz w:val="22"/>
          <w:szCs w:val="22"/>
        </w:rPr>
      </w:pPr>
    </w:p>
    <w:p w:rsidR="00353F5A" w:rsidRPr="00186884" w:rsidRDefault="00353F5A" w:rsidP="00D428D9">
      <w:pPr>
        <w:ind w:firstLine="567"/>
        <w:rPr>
          <w:rFonts w:ascii="Verdana" w:hAnsi="Verdana" w:cs="Arial"/>
          <w:sz w:val="22"/>
          <w:szCs w:val="22"/>
        </w:rPr>
      </w:pPr>
    </w:p>
    <w:p w:rsidR="00353F5A" w:rsidRPr="00186884" w:rsidRDefault="00353F5A" w:rsidP="00D428D9">
      <w:pPr>
        <w:ind w:firstLine="567"/>
        <w:rPr>
          <w:rFonts w:ascii="Verdana" w:hAnsi="Verdana" w:cs="Arial"/>
          <w:sz w:val="22"/>
          <w:szCs w:val="22"/>
        </w:rPr>
      </w:pPr>
    </w:p>
    <w:p w:rsidR="00353F5A" w:rsidRPr="00186884" w:rsidRDefault="00353F5A" w:rsidP="00D428D9">
      <w:pPr>
        <w:ind w:firstLine="567"/>
        <w:rPr>
          <w:rFonts w:ascii="Verdana" w:hAnsi="Verdana" w:cs="Arial"/>
          <w:sz w:val="22"/>
          <w:szCs w:val="22"/>
        </w:rPr>
      </w:pPr>
    </w:p>
    <w:p w:rsidR="00353F5A" w:rsidRPr="00186884" w:rsidRDefault="00353F5A" w:rsidP="00D428D9">
      <w:pPr>
        <w:ind w:firstLine="567"/>
        <w:rPr>
          <w:rFonts w:ascii="Verdana" w:hAnsi="Verdana" w:cs="Arial"/>
          <w:sz w:val="22"/>
          <w:szCs w:val="22"/>
        </w:rPr>
      </w:pPr>
    </w:p>
    <w:p w:rsidR="00353F5A" w:rsidRPr="00186884" w:rsidRDefault="00353F5A" w:rsidP="00D428D9">
      <w:pPr>
        <w:ind w:firstLine="567"/>
        <w:rPr>
          <w:rFonts w:ascii="Verdana" w:hAnsi="Verdana" w:cs="Arial"/>
          <w:sz w:val="22"/>
          <w:szCs w:val="22"/>
        </w:rPr>
      </w:pPr>
    </w:p>
    <w:p w:rsidR="00353F5A" w:rsidRPr="00186884" w:rsidRDefault="00353F5A" w:rsidP="00D428D9">
      <w:pPr>
        <w:ind w:firstLine="567"/>
        <w:rPr>
          <w:rFonts w:ascii="Verdana" w:hAnsi="Verdana" w:cs="Arial"/>
          <w:sz w:val="22"/>
          <w:szCs w:val="22"/>
        </w:rPr>
      </w:pPr>
    </w:p>
    <w:p w:rsidR="00353F5A" w:rsidRPr="00186884" w:rsidRDefault="00353F5A" w:rsidP="00D428D9">
      <w:pPr>
        <w:ind w:firstLine="567"/>
        <w:rPr>
          <w:rFonts w:ascii="Verdana" w:hAnsi="Verdana" w:cs="Arial"/>
          <w:sz w:val="22"/>
          <w:szCs w:val="22"/>
        </w:rPr>
      </w:pPr>
    </w:p>
    <w:p w:rsidR="00353F5A" w:rsidRPr="00186884" w:rsidRDefault="00353F5A" w:rsidP="00D428D9">
      <w:pPr>
        <w:ind w:firstLine="567"/>
        <w:rPr>
          <w:rFonts w:ascii="Verdana" w:hAnsi="Verdana" w:cs="Arial"/>
          <w:sz w:val="22"/>
          <w:szCs w:val="22"/>
        </w:rPr>
      </w:pPr>
    </w:p>
    <w:p w:rsidR="00353F5A" w:rsidRPr="00186884" w:rsidRDefault="00353F5A" w:rsidP="00D428D9">
      <w:pPr>
        <w:ind w:firstLine="567"/>
        <w:rPr>
          <w:rFonts w:ascii="Verdana" w:hAnsi="Verdana" w:cs="Arial"/>
          <w:sz w:val="22"/>
          <w:szCs w:val="22"/>
        </w:rPr>
      </w:pPr>
    </w:p>
    <w:p w:rsidR="00353F5A" w:rsidRPr="00186884" w:rsidRDefault="00353F5A" w:rsidP="00D428D9">
      <w:pPr>
        <w:ind w:firstLine="567"/>
        <w:rPr>
          <w:rFonts w:ascii="Verdana" w:hAnsi="Verdana" w:cs="Arial"/>
          <w:sz w:val="22"/>
          <w:szCs w:val="22"/>
        </w:rPr>
      </w:pPr>
    </w:p>
    <w:p w:rsidR="00D428D9" w:rsidRPr="00186884" w:rsidRDefault="00F17901" w:rsidP="005C0BB4">
      <w:pPr>
        <w:spacing w:before="100" w:beforeAutospacing="1" w:after="100" w:afterAutospacing="1"/>
        <w:jc w:val="center"/>
        <w:rPr>
          <w:rFonts w:ascii="Verdana" w:hAnsi="Verdana"/>
          <w:b/>
          <w:sz w:val="22"/>
          <w:szCs w:val="22"/>
        </w:rPr>
      </w:pPr>
      <w:r>
        <w:rPr>
          <w:rFonts w:ascii="Verdana" w:hAnsi="Verdana"/>
          <w:b/>
          <w:sz w:val="22"/>
          <w:szCs w:val="22"/>
        </w:rPr>
        <w:lastRenderedPageBreak/>
        <w:t>A</w:t>
      </w:r>
      <w:r w:rsidR="00D428D9" w:rsidRPr="00186884">
        <w:rPr>
          <w:rFonts w:ascii="Verdana" w:hAnsi="Verdana"/>
          <w:b/>
          <w:sz w:val="22"/>
          <w:szCs w:val="22"/>
        </w:rPr>
        <w:t>NEXO ÚNICO DA RESOLUÇÃO SEJUSP/MS/N°</w:t>
      </w:r>
      <w:r w:rsidR="00353F5A" w:rsidRPr="00186884">
        <w:rPr>
          <w:rFonts w:ascii="Verdana" w:hAnsi="Verdana"/>
          <w:b/>
          <w:sz w:val="22"/>
          <w:szCs w:val="22"/>
        </w:rPr>
        <w:t>84</w:t>
      </w:r>
      <w:r>
        <w:rPr>
          <w:rFonts w:ascii="Verdana" w:hAnsi="Verdana"/>
          <w:b/>
          <w:sz w:val="22"/>
          <w:szCs w:val="22"/>
        </w:rPr>
        <w:t>6</w:t>
      </w:r>
      <w:r w:rsidR="00D428D9" w:rsidRPr="00186884">
        <w:rPr>
          <w:rFonts w:ascii="Verdana" w:hAnsi="Verdana"/>
          <w:b/>
          <w:sz w:val="22"/>
          <w:szCs w:val="22"/>
        </w:rPr>
        <w:t xml:space="preserve"> DE </w:t>
      </w:r>
      <w:r w:rsidR="00DE24FD">
        <w:rPr>
          <w:rFonts w:ascii="Verdana" w:hAnsi="Verdana"/>
          <w:b/>
          <w:sz w:val="22"/>
          <w:szCs w:val="22"/>
        </w:rPr>
        <w:t>01</w:t>
      </w:r>
      <w:r w:rsidR="00411D5A" w:rsidRPr="00186884">
        <w:rPr>
          <w:rFonts w:ascii="Verdana" w:hAnsi="Verdana"/>
          <w:b/>
          <w:sz w:val="22"/>
          <w:szCs w:val="22"/>
        </w:rPr>
        <w:t xml:space="preserve"> DE </w:t>
      </w:r>
      <w:r w:rsidR="00DE24FD">
        <w:rPr>
          <w:rFonts w:ascii="Verdana" w:hAnsi="Verdana"/>
          <w:b/>
          <w:sz w:val="22"/>
          <w:szCs w:val="22"/>
        </w:rPr>
        <w:t>AGOSTO</w:t>
      </w:r>
      <w:r w:rsidR="00411D5A" w:rsidRPr="00186884">
        <w:rPr>
          <w:rFonts w:ascii="Verdana" w:hAnsi="Verdana"/>
          <w:b/>
          <w:sz w:val="22"/>
          <w:szCs w:val="22"/>
        </w:rPr>
        <w:t xml:space="preserve"> DE 201</w:t>
      </w:r>
      <w:r w:rsidR="00353F5A" w:rsidRPr="00186884">
        <w:rPr>
          <w:rFonts w:ascii="Verdana" w:hAnsi="Verdana"/>
          <w:b/>
          <w:sz w:val="22"/>
          <w:szCs w:val="22"/>
        </w:rPr>
        <w:t>8</w:t>
      </w:r>
      <w:r w:rsidR="00411D5A" w:rsidRPr="00186884">
        <w:rPr>
          <w:rFonts w:ascii="Verdana" w:hAnsi="Verdana"/>
          <w:b/>
          <w:sz w:val="22"/>
          <w:szCs w:val="22"/>
        </w:rPr>
        <w:t>.</w:t>
      </w:r>
    </w:p>
    <w:p w:rsidR="00A22218" w:rsidRPr="00186884" w:rsidRDefault="00A22218" w:rsidP="00A22218">
      <w:pPr>
        <w:jc w:val="center"/>
        <w:rPr>
          <w:rFonts w:ascii="Verdana" w:hAnsi="Verdana"/>
          <w:b/>
          <w:sz w:val="22"/>
          <w:szCs w:val="22"/>
        </w:rPr>
      </w:pPr>
      <w:r w:rsidRPr="00186884">
        <w:rPr>
          <w:rFonts w:ascii="Verdana" w:hAnsi="Verdana"/>
          <w:b/>
          <w:sz w:val="22"/>
          <w:szCs w:val="22"/>
        </w:rPr>
        <w:t>TÍTULO I</w:t>
      </w:r>
      <w:proofErr w:type="gramStart"/>
      <w:r w:rsidRPr="00186884">
        <w:rPr>
          <w:rFonts w:ascii="Verdana" w:hAnsi="Verdana"/>
          <w:b/>
          <w:sz w:val="22"/>
          <w:szCs w:val="22"/>
        </w:rPr>
        <w:t xml:space="preserve">  </w:t>
      </w:r>
    </w:p>
    <w:p w:rsidR="00A22218" w:rsidRPr="00186884" w:rsidRDefault="00A22218" w:rsidP="00A22218">
      <w:pPr>
        <w:jc w:val="center"/>
        <w:rPr>
          <w:rFonts w:ascii="Verdana" w:hAnsi="Verdana"/>
          <w:b/>
          <w:sz w:val="22"/>
          <w:szCs w:val="22"/>
        </w:rPr>
      </w:pPr>
      <w:proofErr w:type="gramEnd"/>
      <w:r w:rsidRPr="00186884">
        <w:rPr>
          <w:rFonts w:ascii="Verdana" w:hAnsi="Verdana"/>
          <w:b/>
          <w:sz w:val="22"/>
          <w:szCs w:val="22"/>
        </w:rPr>
        <w:t>DOS DIREITOS E DEVERES DOS ADOLESCENTES EM PRIVAÇÃO DE LIBERDADE</w:t>
      </w:r>
    </w:p>
    <w:p w:rsidR="00A22218" w:rsidRPr="00186884" w:rsidRDefault="00A22218" w:rsidP="00A22218">
      <w:pPr>
        <w:jc w:val="center"/>
        <w:rPr>
          <w:rFonts w:ascii="Verdana" w:hAnsi="Verdana"/>
          <w:sz w:val="22"/>
          <w:szCs w:val="22"/>
        </w:rPr>
      </w:pPr>
    </w:p>
    <w:p w:rsidR="00A22218" w:rsidRPr="00186884" w:rsidRDefault="00A22218" w:rsidP="00A22218">
      <w:pPr>
        <w:jc w:val="center"/>
        <w:rPr>
          <w:rFonts w:ascii="Verdana" w:hAnsi="Verdana"/>
          <w:b/>
          <w:sz w:val="22"/>
          <w:szCs w:val="22"/>
        </w:rPr>
      </w:pPr>
      <w:r w:rsidRPr="00186884">
        <w:rPr>
          <w:rFonts w:ascii="Verdana" w:hAnsi="Verdana"/>
          <w:b/>
          <w:sz w:val="22"/>
          <w:szCs w:val="22"/>
        </w:rPr>
        <w:t>CAPÍTULO I</w:t>
      </w:r>
      <w:proofErr w:type="gramStart"/>
      <w:r w:rsidRPr="00186884">
        <w:rPr>
          <w:rFonts w:ascii="Verdana" w:hAnsi="Verdana"/>
          <w:b/>
          <w:sz w:val="22"/>
          <w:szCs w:val="22"/>
        </w:rPr>
        <w:t xml:space="preserve">  </w:t>
      </w:r>
    </w:p>
    <w:p w:rsidR="00A22218" w:rsidRPr="00186884" w:rsidRDefault="00A22218" w:rsidP="00A22218">
      <w:pPr>
        <w:jc w:val="center"/>
        <w:rPr>
          <w:rFonts w:ascii="Verdana" w:hAnsi="Verdana"/>
          <w:b/>
          <w:sz w:val="22"/>
          <w:szCs w:val="22"/>
        </w:rPr>
      </w:pPr>
      <w:proofErr w:type="gramEnd"/>
      <w:r w:rsidRPr="00186884">
        <w:rPr>
          <w:rFonts w:ascii="Verdana" w:hAnsi="Verdana"/>
          <w:b/>
          <w:sz w:val="22"/>
          <w:szCs w:val="22"/>
        </w:rPr>
        <w:t>DISPOSIÇÕES GERAIS</w:t>
      </w:r>
    </w:p>
    <w:p w:rsidR="00A22218" w:rsidRPr="00186884" w:rsidRDefault="00A22218" w:rsidP="00A22218">
      <w:pPr>
        <w:jc w:val="center"/>
        <w:rPr>
          <w:rFonts w:ascii="Verdana" w:hAnsi="Verdana"/>
          <w:b/>
          <w:sz w:val="22"/>
          <w:szCs w:val="22"/>
        </w:rPr>
      </w:pPr>
    </w:p>
    <w:p w:rsidR="00A22218" w:rsidRPr="00186884" w:rsidRDefault="00A22218" w:rsidP="00A22218">
      <w:pPr>
        <w:jc w:val="center"/>
        <w:rPr>
          <w:rFonts w:ascii="Verdana" w:hAnsi="Verdana"/>
          <w:b/>
          <w:sz w:val="22"/>
          <w:szCs w:val="22"/>
        </w:rPr>
      </w:pPr>
      <w:r w:rsidRPr="00186884">
        <w:rPr>
          <w:rFonts w:ascii="Verdana" w:hAnsi="Verdana"/>
          <w:b/>
          <w:sz w:val="22"/>
          <w:szCs w:val="22"/>
        </w:rPr>
        <w:t>SEÇÃO I</w:t>
      </w:r>
      <w:proofErr w:type="gramStart"/>
      <w:r w:rsidRPr="00186884">
        <w:rPr>
          <w:rFonts w:ascii="Verdana" w:hAnsi="Verdana"/>
          <w:b/>
          <w:sz w:val="22"/>
          <w:szCs w:val="22"/>
        </w:rPr>
        <w:t xml:space="preserve">  </w:t>
      </w:r>
    </w:p>
    <w:p w:rsidR="00A22218" w:rsidRPr="00186884" w:rsidRDefault="00A22218" w:rsidP="00A22218">
      <w:pPr>
        <w:jc w:val="center"/>
        <w:rPr>
          <w:rFonts w:ascii="Verdana" w:hAnsi="Verdana"/>
          <w:b/>
          <w:sz w:val="22"/>
          <w:szCs w:val="22"/>
        </w:rPr>
      </w:pPr>
      <w:proofErr w:type="gramEnd"/>
      <w:r w:rsidRPr="00186884">
        <w:rPr>
          <w:rFonts w:ascii="Verdana" w:hAnsi="Verdana"/>
          <w:b/>
          <w:sz w:val="22"/>
          <w:szCs w:val="22"/>
        </w:rPr>
        <w:t>DOS DIREITOS DO ADOLESCENTE</w:t>
      </w:r>
    </w:p>
    <w:p w:rsidR="00A22218" w:rsidRPr="00186884" w:rsidRDefault="00A22218" w:rsidP="00A22218">
      <w:pPr>
        <w:jc w:val="both"/>
        <w:rPr>
          <w:rFonts w:ascii="Verdana" w:hAnsi="Verdana"/>
          <w:sz w:val="22"/>
          <w:szCs w:val="22"/>
        </w:rPr>
      </w:pPr>
    </w:p>
    <w:p w:rsidR="00A22218" w:rsidRPr="00186884" w:rsidRDefault="00A22218" w:rsidP="00186884">
      <w:pPr>
        <w:ind w:firstLine="567"/>
        <w:jc w:val="both"/>
        <w:rPr>
          <w:rFonts w:ascii="Verdana" w:hAnsi="Verdana" w:cs="Arial"/>
          <w:sz w:val="22"/>
          <w:szCs w:val="22"/>
        </w:rPr>
      </w:pPr>
      <w:r w:rsidRPr="00186884">
        <w:rPr>
          <w:rFonts w:ascii="Verdana" w:hAnsi="Verdana"/>
          <w:sz w:val="22"/>
          <w:szCs w:val="22"/>
        </w:rPr>
        <w:t xml:space="preserve">Art. 1º São direitos do adolescente em cumprimento de Medidas Socioeducativas nas Unidades Educacionais de Mato Grosso do sul e em Internação Provisória: </w:t>
      </w:r>
    </w:p>
    <w:p w:rsidR="00A22218" w:rsidRPr="00186884" w:rsidRDefault="00A22218" w:rsidP="00186884">
      <w:pPr>
        <w:ind w:firstLine="567"/>
        <w:jc w:val="both"/>
        <w:rPr>
          <w:rFonts w:ascii="Verdana" w:hAnsi="Verdana" w:cs="Arial"/>
          <w:sz w:val="22"/>
          <w:szCs w:val="22"/>
        </w:rPr>
      </w:pPr>
      <w:r w:rsidRPr="00186884">
        <w:rPr>
          <w:rFonts w:ascii="Verdana" w:hAnsi="Verdana"/>
          <w:sz w:val="22"/>
          <w:szCs w:val="22"/>
        </w:rPr>
        <w:t xml:space="preserve">I - aqueles definidos na Constituição Federal, na Lei nº 8.069/90, que dispõe sobre o Estatuto da Criança e do Adolescente, especialmente nos artigos 7º; 8º e seus §§ 1º, 2º e 3º; 9º; 11; 17; 18; 123; </w:t>
      </w:r>
      <w:proofErr w:type="gramStart"/>
      <w:r w:rsidRPr="00186884">
        <w:rPr>
          <w:rFonts w:ascii="Verdana" w:hAnsi="Verdana"/>
          <w:sz w:val="22"/>
          <w:szCs w:val="22"/>
        </w:rPr>
        <w:t>124, I</w:t>
      </w:r>
      <w:proofErr w:type="gramEnd"/>
      <w:r w:rsidRPr="00186884">
        <w:rPr>
          <w:rFonts w:ascii="Verdana" w:hAnsi="Verdana"/>
          <w:sz w:val="22"/>
          <w:szCs w:val="22"/>
        </w:rPr>
        <w:t xml:space="preserve"> a XVI, §§ 1º e 2º, 125, e os demais previstos em Tratados e Convenções Internacionais; </w:t>
      </w:r>
    </w:p>
    <w:p w:rsidR="00186884" w:rsidRDefault="00186884" w:rsidP="00186884">
      <w:pPr>
        <w:pStyle w:val="PargrafodaLista"/>
        <w:tabs>
          <w:tab w:val="left" w:pos="426"/>
        </w:tabs>
        <w:ind w:left="0" w:firstLine="567"/>
        <w:jc w:val="both"/>
        <w:rPr>
          <w:rFonts w:ascii="Verdana" w:hAnsi="Verdana"/>
          <w:sz w:val="22"/>
          <w:szCs w:val="22"/>
          <w:lang w:val="pt-BR"/>
        </w:rPr>
      </w:pPr>
    </w:p>
    <w:p w:rsidR="00A22218" w:rsidRPr="00186884" w:rsidRDefault="00A22218" w:rsidP="00186884">
      <w:pPr>
        <w:pStyle w:val="PargrafodaLista"/>
        <w:tabs>
          <w:tab w:val="left" w:pos="426"/>
        </w:tabs>
        <w:ind w:left="0" w:firstLine="567"/>
        <w:jc w:val="both"/>
        <w:rPr>
          <w:rFonts w:ascii="Verdana" w:hAnsi="Verdana"/>
          <w:sz w:val="22"/>
          <w:szCs w:val="22"/>
          <w:lang w:val="pt-BR"/>
        </w:rPr>
      </w:pPr>
      <w:r w:rsidRPr="00186884">
        <w:rPr>
          <w:rFonts w:ascii="Verdana" w:hAnsi="Verdana"/>
          <w:sz w:val="22"/>
          <w:szCs w:val="22"/>
          <w:lang w:val="pt-BR"/>
        </w:rPr>
        <w:t xml:space="preserve">II - aqueles definidos pela Lei nº 12.594/12, que instituiu o Sistema Nacional de Atendimento Socioeducativo, especialmente nos artigos 49, I a VIII; 67; 68 e 69; </w:t>
      </w:r>
    </w:p>
    <w:p w:rsidR="00186884" w:rsidRDefault="00186884" w:rsidP="00186884">
      <w:pPr>
        <w:ind w:firstLine="567"/>
        <w:jc w:val="both"/>
        <w:rPr>
          <w:rFonts w:ascii="Verdana" w:hAnsi="Verdana"/>
          <w:sz w:val="22"/>
          <w:szCs w:val="22"/>
        </w:rPr>
      </w:pPr>
    </w:p>
    <w:p w:rsidR="00A22218" w:rsidRPr="00186884" w:rsidRDefault="00A22218" w:rsidP="00186884">
      <w:pPr>
        <w:ind w:firstLine="567"/>
        <w:jc w:val="both"/>
        <w:rPr>
          <w:rFonts w:ascii="Verdana" w:hAnsi="Verdana" w:cs="Arial"/>
          <w:sz w:val="22"/>
          <w:szCs w:val="22"/>
        </w:rPr>
      </w:pPr>
      <w:r w:rsidRPr="00186884">
        <w:rPr>
          <w:rFonts w:ascii="Verdana" w:hAnsi="Verdana"/>
          <w:sz w:val="22"/>
          <w:szCs w:val="22"/>
        </w:rPr>
        <w:t xml:space="preserve">III - a prévia instauração formal de processo administrativo para apuração de faltas disciplinares e eventual aplicação de </w:t>
      </w:r>
      <w:r w:rsidR="00360A25" w:rsidRPr="00186884">
        <w:rPr>
          <w:rFonts w:ascii="Verdana" w:hAnsi="Verdana"/>
          <w:sz w:val="22"/>
          <w:szCs w:val="22"/>
        </w:rPr>
        <w:t>sanção garantida</w:t>
      </w:r>
      <w:r w:rsidRPr="00186884">
        <w:rPr>
          <w:rFonts w:ascii="Verdana" w:hAnsi="Verdana"/>
          <w:sz w:val="22"/>
          <w:szCs w:val="22"/>
        </w:rPr>
        <w:t xml:space="preserve"> </w:t>
      </w:r>
      <w:proofErr w:type="gramStart"/>
      <w:r w:rsidRPr="00186884">
        <w:rPr>
          <w:rFonts w:ascii="Verdana" w:hAnsi="Verdana"/>
          <w:sz w:val="22"/>
          <w:szCs w:val="22"/>
        </w:rPr>
        <w:t>a</w:t>
      </w:r>
      <w:proofErr w:type="gramEnd"/>
      <w:r w:rsidRPr="00186884">
        <w:rPr>
          <w:rFonts w:ascii="Verdana" w:hAnsi="Verdana"/>
          <w:sz w:val="22"/>
          <w:szCs w:val="22"/>
        </w:rPr>
        <w:t xml:space="preserve"> ampla defesa, o contraditório, e a audiência do socioeducando, nos termos dos artigos 71 a 75 da Lei nº 12.594/12; </w:t>
      </w:r>
    </w:p>
    <w:p w:rsidR="00186884" w:rsidRDefault="00186884" w:rsidP="00186884">
      <w:pPr>
        <w:pStyle w:val="PargrafodaLista"/>
        <w:tabs>
          <w:tab w:val="left" w:pos="426"/>
        </w:tabs>
        <w:ind w:left="0" w:firstLine="567"/>
        <w:jc w:val="both"/>
        <w:rPr>
          <w:rFonts w:ascii="Verdana" w:hAnsi="Verdana"/>
          <w:sz w:val="22"/>
          <w:szCs w:val="22"/>
          <w:lang w:val="pt-BR"/>
        </w:rPr>
      </w:pPr>
    </w:p>
    <w:p w:rsidR="00A22218" w:rsidRPr="00186884" w:rsidRDefault="00A22218" w:rsidP="00186884">
      <w:pPr>
        <w:pStyle w:val="PargrafodaLista"/>
        <w:tabs>
          <w:tab w:val="left" w:pos="426"/>
        </w:tabs>
        <w:ind w:left="0" w:firstLine="567"/>
        <w:jc w:val="both"/>
        <w:rPr>
          <w:rFonts w:ascii="Verdana" w:hAnsi="Verdana"/>
          <w:sz w:val="22"/>
          <w:szCs w:val="22"/>
          <w:lang w:val="pt-BR"/>
        </w:rPr>
      </w:pPr>
      <w:r w:rsidRPr="00186884">
        <w:rPr>
          <w:rFonts w:ascii="Verdana" w:hAnsi="Verdana"/>
          <w:sz w:val="22"/>
          <w:szCs w:val="22"/>
          <w:lang w:val="pt-BR"/>
        </w:rPr>
        <w:t>IV - a apreciação dos recursos cabíveis, mediante solicitação e procedimento pré-definido;</w:t>
      </w:r>
      <w:proofErr w:type="gramStart"/>
      <w:r w:rsidRPr="00186884">
        <w:rPr>
          <w:rFonts w:ascii="Verdana" w:hAnsi="Verdana"/>
          <w:sz w:val="22"/>
          <w:szCs w:val="22"/>
          <w:lang w:val="pt-BR"/>
        </w:rPr>
        <w:t xml:space="preserve">  </w:t>
      </w:r>
    </w:p>
    <w:p w:rsidR="00186884" w:rsidRDefault="00186884" w:rsidP="00186884">
      <w:pPr>
        <w:pStyle w:val="PargrafodaLista"/>
        <w:tabs>
          <w:tab w:val="left" w:pos="426"/>
        </w:tabs>
        <w:ind w:left="0" w:firstLine="567"/>
        <w:jc w:val="both"/>
        <w:rPr>
          <w:rFonts w:ascii="Verdana" w:hAnsi="Verdana"/>
          <w:sz w:val="22"/>
          <w:szCs w:val="22"/>
          <w:lang w:val="pt-BR"/>
        </w:rPr>
      </w:pPr>
      <w:proofErr w:type="gramEnd"/>
    </w:p>
    <w:p w:rsidR="00A22218" w:rsidRPr="00186884" w:rsidRDefault="00A22218" w:rsidP="00186884">
      <w:pPr>
        <w:pStyle w:val="PargrafodaLista"/>
        <w:tabs>
          <w:tab w:val="left" w:pos="426"/>
        </w:tabs>
        <w:ind w:left="0" w:firstLine="567"/>
        <w:jc w:val="both"/>
        <w:rPr>
          <w:rFonts w:ascii="Verdana" w:hAnsi="Verdana"/>
          <w:sz w:val="22"/>
          <w:szCs w:val="22"/>
          <w:lang w:val="pt-BR"/>
        </w:rPr>
      </w:pPr>
      <w:r w:rsidRPr="00186884">
        <w:rPr>
          <w:rFonts w:ascii="Verdana" w:hAnsi="Verdana"/>
          <w:sz w:val="22"/>
          <w:szCs w:val="22"/>
          <w:lang w:val="pt-BR"/>
        </w:rPr>
        <w:t xml:space="preserve">V - o Atendimento Psicossocial individualizado; </w:t>
      </w:r>
    </w:p>
    <w:p w:rsidR="00186884" w:rsidRDefault="00186884" w:rsidP="00186884">
      <w:pPr>
        <w:ind w:firstLine="567"/>
        <w:jc w:val="both"/>
        <w:rPr>
          <w:rFonts w:ascii="Verdana" w:hAnsi="Verdana"/>
          <w:sz w:val="22"/>
          <w:szCs w:val="22"/>
        </w:rPr>
      </w:pPr>
    </w:p>
    <w:p w:rsidR="00A22218" w:rsidRPr="00186884" w:rsidRDefault="00A22218" w:rsidP="00186884">
      <w:pPr>
        <w:ind w:firstLine="567"/>
        <w:jc w:val="both"/>
        <w:rPr>
          <w:rFonts w:ascii="Verdana" w:hAnsi="Verdana" w:cs="Arial"/>
          <w:sz w:val="22"/>
          <w:szCs w:val="22"/>
        </w:rPr>
      </w:pPr>
      <w:r w:rsidRPr="00186884">
        <w:rPr>
          <w:rFonts w:ascii="Verdana" w:hAnsi="Verdana"/>
          <w:sz w:val="22"/>
          <w:szCs w:val="22"/>
        </w:rPr>
        <w:t xml:space="preserve">VI - a participação proativa na construção do PIA - Plano Individual de Atendimento, e na sua reavaliação, bem como o acesso às informações relacionadas à sua evolução; </w:t>
      </w:r>
    </w:p>
    <w:p w:rsidR="00186884" w:rsidRDefault="00186884" w:rsidP="00186884">
      <w:pPr>
        <w:ind w:firstLine="567"/>
        <w:jc w:val="both"/>
        <w:rPr>
          <w:rFonts w:ascii="Verdana" w:hAnsi="Verdana"/>
          <w:sz w:val="22"/>
          <w:szCs w:val="22"/>
        </w:rPr>
      </w:pPr>
    </w:p>
    <w:p w:rsidR="00A22218" w:rsidRPr="00186884" w:rsidRDefault="00A22218" w:rsidP="00186884">
      <w:pPr>
        <w:ind w:firstLine="567"/>
        <w:jc w:val="both"/>
        <w:rPr>
          <w:rFonts w:ascii="Verdana" w:hAnsi="Verdana" w:cs="Arial"/>
          <w:sz w:val="22"/>
          <w:szCs w:val="22"/>
        </w:rPr>
      </w:pPr>
      <w:r w:rsidRPr="00186884">
        <w:rPr>
          <w:rFonts w:ascii="Verdana" w:hAnsi="Verdana"/>
          <w:sz w:val="22"/>
          <w:szCs w:val="22"/>
        </w:rPr>
        <w:t xml:space="preserve">VII - o acompanhamento permanente pela Comissão Multidisciplinar por meio do Plano Individual de Atendimento e dos relatórios de evolução e reavaliação; </w:t>
      </w:r>
    </w:p>
    <w:p w:rsidR="00186884" w:rsidRDefault="00186884" w:rsidP="00186884">
      <w:pPr>
        <w:ind w:firstLine="567"/>
        <w:jc w:val="both"/>
        <w:rPr>
          <w:rFonts w:ascii="Verdana" w:hAnsi="Verdana"/>
          <w:sz w:val="22"/>
          <w:szCs w:val="22"/>
        </w:rPr>
      </w:pPr>
    </w:p>
    <w:p w:rsidR="00A22218" w:rsidRPr="00186884" w:rsidRDefault="00A22218" w:rsidP="00186884">
      <w:pPr>
        <w:ind w:firstLine="567"/>
        <w:jc w:val="both"/>
        <w:rPr>
          <w:rFonts w:ascii="Verdana" w:hAnsi="Verdana" w:cs="Arial"/>
          <w:sz w:val="22"/>
          <w:szCs w:val="22"/>
        </w:rPr>
      </w:pPr>
      <w:r w:rsidRPr="00186884">
        <w:rPr>
          <w:rFonts w:ascii="Verdana" w:hAnsi="Verdana"/>
          <w:sz w:val="22"/>
          <w:szCs w:val="22"/>
        </w:rPr>
        <w:t xml:space="preserve">VIII - o acesso à informação, inclusive por escrito, das normas de organização do funcionamento de programa de atendimento das Unidades Educacionais, incluindo direitos, deveres, critérios para concessão de incentivos e das previsões de natureza disciplinares e possíveis sanções; </w:t>
      </w:r>
    </w:p>
    <w:p w:rsidR="00186884" w:rsidRDefault="00186884" w:rsidP="00186884">
      <w:pPr>
        <w:pStyle w:val="PargrafodaLista"/>
        <w:tabs>
          <w:tab w:val="left" w:pos="426"/>
        </w:tabs>
        <w:ind w:left="0" w:firstLine="567"/>
        <w:jc w:val="both"/>
        <w:rPr>
          <w:rFonts w:ascii="Verdana" w:hAnsi="Verdana"/>
          <w:sz w:val="22"/>
          <w:szCs w:val="22"/>
          <w:lang w:val="pt-BR"/>
        </w:rPr>
      </w:pPr>
    </w:p>
    <w:p w:rsidR="00A22218" w:rsidRPr="00186884" w:rsidRDefault="00A22218" w:rsidP="00186884">
      <w:pPr>
        <w:pStyle w:val="PargrafodaLista"/>
        <w:tabs>
          <w:tab w:val="left" w:pos="426"/>
        </w:tabs>
        <w:ind w:left="0" w:firstLine="567"/>
        <w:jc w:val="both"/>
        <w:rPr>
          <w:rFonts w:ascii="Verdana" w:hAnsi="Verdana"/>
          <w:sz w:val="22"/>
          <w:szCs w:val="22"/>
          <w:lang w:val="pt-BR"/>
        </w:rPr>
      </w:pPr>
      <w:r w:rsidRPr="00186884">
        <w:rPr>
          <w:rFonts w:ascii="Verdana" w:hAnsi="Verdana"/>
          <w:sz w:val="22"/>
          <w:szCs w:val="22"/>
          <w:lang w:val="pt-BR"/>
        </w:rPr>
        <w:t>IX - a atenção integral à saúde;</w:t>
      </w:r>
      <w:proofErr w:type="gramStart"/>
      <w:r w:rsidRPr="00186884">
        <w:rPr>
          <w:rFonts w:ascii="Verdana" w:hAnsi="Verdana"/>
          <w:sz w:val="22"/>
          <w:szCs w:val="22"/>
          <w:lang w:val="pt-BR"/>
        </w:rPr>
        <w:t xml:space="preserve">  </w:t>
      </w:r>
    </w:p>
    <w:p w:rsidR="00186884" w:rsidRDefault="00186884" w:rsidP="00186884">
      <w:pPr>
        <w:pStyle w:val="PargrafodaLista"/>
        <w:tabs>
          <w:tab w:val="left" w:pos="426"/>
        </w:tabs>
        <w:ind w:left="0" w:firstLine="567"/>
        <w:jc w:val="both"/>
        <w:rPr>
          <w:rFonts w:ascii="Verdana" w:hAnsi="Verdana"/>
          <w:sz w:val="22"/>
          <w:szCs w:val="22"/>
          <w:lang w:val="pt-BR"/>
        </w:rPr>
      </w:pPr>
      <w:proofErr w:type="gramEnd"/>
    </w:p>
    <w:p w:rsidR="00A22218" w:rsidRPr="00186884" w:rsidRDefault="00A22218" w:rsidP="00186884">
      <w:pPr>
        <w:pStyle w:val="PargrafodaLista"/>
        <w:tabs>
          <w:tab w:val="left" w:pos="426"/>
        </w:tabs>
        <w:ind w:left="0" w:firstLine="567"/>
        <w:jc w:val="both"/>
        <w:rPr>
          <w:rFonts w:ascii="Verdana" w:hAnsi="Verdana"/>
          <w:sz w:val="22"/>
          <w:szCs w:val="22"/>
          <w:lang w:val="pt-BR"/>
        </w:rPr>
      </w:pPr>
      <w:r w:rsidRPr="00186884">
        <w:rPr>
          <w:rFonts w:ascii="Verdana" w:hAnsi="Verdana"/>
          <w:sz w:val="22"/>
          <w:szCs w:val="22"/>
          <w:lang w:val="pt-BR"/>
        </w:rPr>
        <w:lastRenderedPageBreak/>
        <w:t xml:space="preserve">X - a defesa assegurada, mediante: </w:t>
      </w:r>
    </w:p>
    <w:p w:rsidR="00A22218" w:rsidRPr="00186884" w:rsidRDefault="00A22218" w:rsidP="00186884">
      <w:pPr>
        <w:pStyle w:val="PargrafodaLista"/>
        <w:numPr>
          <w:ilvl w:val="0"/>
          <w:numId w:val="22"/>
        </w:numPr>
        <w:tabs>
          <w:tab w:val="left" w:pos="284"/>
        </w:tabs>
        <w:ind w:left="0" w:firstLine="567"/>
        <w:jc w:val="both"/>
        <w:rPr>
          <w:rFonts w:ascii="Verdana" w:hAnsi="Verdana"/>
          <w:sz w:val="22"/>
          <w:szCs w:val="22"/>
          <w:lang w:val="pt-BR"/>
        </w:rPr>
      </w:pPr>
      <w:proofErr w:type="gramStart"/>
      <w:r w:rsidRPr="00186884">
        <w:rPr>
          <w:rFonts w:ascii="Verdana" w:hAnsi="Verdana"/>
          <w:sz w:val="22"/>
          <w:szCs w:val="22"/>
          <w:lang w:val="pt-BR"/>
        </w:rPr>
        <w:t>a</w:t>
      </w:r>
      <w:proofErr w:type="gramEnd"/>
      <w:r w:rsidRPr="00186884">
        <w:rPr>
          <w:rFonts w:ascii="Verdana" w:hAnsi="Verdana"/>
          <w:sz w:val="22"/>
          <w:szCs w:val="22"/>
          <w:lang w:val="pt-BR"/>
        </w:rPr>
        <w:t xml:space="preserve"> garantia de solicitação e rito de apreciação dos recursos cabíveis, junto ao Defensor Público ou Particular que indicar; </w:t>
      </w:r>
    </w:p>
    <w:p w:rsidR="00A22218" w:rsidRPr="00186884" w:rsidRDefault="00A22218" w:rsidP="00186884">
      <w:pPr>
        <w:ind w:firstLine="567"/>
        <w:jc w:val="both"/>
        <w:rPr>
          <w:rFonts w:ascii="Verdana" w:hAnsi="Verdana" w:cs="Arial"/>
          <w:sz w:val="22"/>
          <w:szCs w:val="22"/>
        </w:rPr>
      </w:pPr>
      <w:r w:rsidRPr="00186884">
        <w:rPr>
          <w:rFonts w:ascii="Verdana" w:hAnsi="Verdana"/>
          <w:sz w:val="22"/>
          <w:szCs w:val="22"/>
        </w:rPr>
        <w:t xml:space="preserve">b) a comunicação ao Juiz, com competência no acompanhamento da execução das Medidas Socioeducativas, ao Ministério Público e à Defensoria Pública ou Advogado particular e à Família com preferência, o responsável, </w:t>
      </w:r>
      <w:proofErr w:type="gramStart"/>
      <w:r w:rsidRPr="00186884">
        <w:rPr>
          <w:rFonts w:ascii="Verdana" w:hAnsi="Verdana"/>
          <w:sz w:val="22"/>
          <w:szCs w:val="22"/>
        </w:rPr>
        <w:t>do Processo Disciplinar</w:t>
      </w:r>
      <w:proofErr w:type="gramEnd"/>
      <w:r w:rsidRPr="00186884">
        <w:rPr>
          <w:rFonts w:ascii="Verdana" w:hAnsi="Verdana"/>
          <w:sz w:val="22"/>
          <w:szCs w:val="22"/>
        </w:rPr>
        <w:t xml:space="preserve"> e da ciência da decisão; </w:t>
      </w:r>
    </w:p>
    <w:p w:rsidR="00A22218" w:rsidRPr="00186884" w:rsidRDefault="00A22218" w:rsidP="00186884">
      <w:pPr>
        <w:pStyle w:val="PargrafodaLista"/>
        <w:ind w:left="1080" w:firstLine="567"/>
        <w:jc w:val="both"/>
        <w:rPr>
          <w:rFonts w:ascii="Verdana" w:hAnsi="Verdana"/>
          <w:sz w:val="22"/>
          <w:szCs w:val="22"/>
          <w:lang w:val="pt-BR"/>
        </w:rPr>
      </w:pPr>
    </w:p>
    <w:p w:rsidR="00A22218" w:rsidRPr="00186884" w:rsidRDefault="00A22218" w:rsidP="00186884">
      <w:pPr>
        <w:pStyle w:val="PargrafodaLista"/>
        <w:tabs>
          <w:tab w:val="left" w:pos="284"/>
        </w:tabs>
        <w:ind w:left="0" w:firstLine="567"/>
        <w:jc w:val="both"/>
        <w:rPr>
          <w:rFonts w:ascii="Verdana" w:hAnsi="Verdana"/>
          <w:sz w:val="22"/>
          <w:szCs w:val="22"/>
          <w:lang w:val="pt-BR"/>
        </w:rPr>
      </w:pPr>
      <w:r w:rsidRPr="00186884">
        <w:rPr>
          <w:rFonts w:ascii="Verdana" w:hAnsi="Verdana"/>
          <w:sz w:val="22"/>
          <w:szCs w:val="22"/>
          <w:lang w:val="pt-BR"/>
        </w:rPr>
        <w:t xml:space="preserve">XI – o adolescente em cumprimento de Medida Socioeducativa de Semiliberdade poderá ser liberado, após quinze dias de sua entrada, para passar o final de semana em sua residência, mediante: </w:t>
      </w:r>
    </w:p>
    <w:p w:rsidR="00A22218" w:rsidRPr="00186884" w:rsidRDefault="00A22218" w:rsidP="00186884">
      <w:pPr>
        <w:pStyle w:val="PargrafodaLista"/>
        <w:numPr>
          <w:ilvl w:val="0"/>
          <w:numId w:val="23"/>
        </w:numPr>
        <w:tabs>
          <w:tab w:val="left" w:pos="284"/>
        </w:tabs>
        <w:ind w:left="0" w:firstLine="567"/>
        <w:jc w:val="both"/>
        <w:rPr>
          <w:rFonts w:ascii="Verdana" w:hAnsi="Verdana"/>
          <w:sz w:val="22"/>
          <w:szCs w:val="22"/>
          <w:lang w:val="pt-BR"/>
        </w:rPr>
      </w:pPr>
      <w:proofErr w:type="gramStart"/>
      <w:r w:rsidRPr="00186884">
        <w:rPr>
          <w:rFonts w:ascii="Verdana" w:hAnsi="Verdana"/>
          <w:sz w:val="22"/>
          <w:szCs w:val="22"/>
          <w:lang w:val="pt-BR"/>
        </w:rPr>
        <w:t>análise</w:t>
      </w:r>
      <w:proofErr w:type="gramEnd"/>
      <w:r w:rsidRPr="00186884">
        <w:rPr>
          <w:rFonts w:ascii="Verdana" w:hAnsi="Verdana"/>
          <w:sz w:val="22"/>
          <w:szCs w:val="22"/>
          <w:lang w:val="pt-BR"/>
        </w:rPr>
        <w:t xml:space="preserve"> positiva das avaliações preliminares do Plano Individual de Atendimento, pela Comissão Multidisciplinar, com ênfase nos aspectos escolar, profissionalizante, disciplinar e acompanhamento familiar; </w:t>
      </w:r>
    </w:p>
    <w:p w:rsidR="00A22218" w:rsidRPr="00186884" w:rsidRDefault="00A22218" w:rsidP="00186884">
      <w:pPr>
        <w:pStyle w:val="PargrafodaLista"/>
        <w:tabs>
          <w:tab w:val="left" w:pos="284"/>
        </w:tabs>
        <w:ind w:left="0" w:firstLine="567"/>
        <w:jc w:val="both"/>
        <w:rPr>
          <w:rFonts w:ascii="Verdana" w:hAnsi="Verdana"/>
          <w:sz w:val="22"/>
          <w:szCs w:val="22"/>
          <w:lang w:val="pt-BR"/>
        </w:rPr>
      </w:pPr>
      <w:r w:rsidRPr="00186884">
        <w:rPr>
          <w:rFonts w:ascii="Verdana" w:hAnsi="Verdana"/>
          <w:sz w:val="22"/>
          <w:szCs w:val="22"/>
          <w:lang w:val="pt-BR"/>
        </w:rPr>
        <w:t xml:space="preserve">b) assinatura de Termo de Responsabilidade pelo familiar ou responsável e pelo adolescente, a cada saída. </w:t>
      </w:r>
    </w:p>
    <w:p w:rsidR="00186884" w:rsidRDefault="00186884" w:rsidP="00186884">
      <w:pPr>
        <w:ind w:firstLine="567"/>
        <w:jc w:val="both"/>
        <w:rPr>
          <w:rFonts w:ascii="Verdana" w:hAnsi="Verdana"/>
          <w:sz w:val="22"/>
          <w:szCs w:val="22"/>
        </w:rPr>
      </w:pPr>
    </w:p>
    <w:p w:rsidR="00A22218" w:rsidRPr="00186884" w:rsidRDefault="00A22218" w:rsidP="00186884">
      <w:pPr>
        <w:ind w:firstLine="567"/>
        <w:jc w:val="both"/>
        <w:rPr>
          <w:rFonts w:ascii="Verdana" w:hAnsi="Verdana"/>
          <w:sz w:val="22"/>
          <w:szCs w:val="22"/>
        </w:rPr>
      </w:pPr>
      <w:r w:rsidRPr="00186884">
        <w:rPr>
          <w:rFonts w:ascii="Verdana" w:hAnsi="Verdana"/>
          <w:sz w:val="22"/>
          <w:szCs w:val="22"/>
        </w:rPr>
        <w:t>XII – excepcionalmente ser submetido à revista pessoal e aos seus pertences, em caso de fundado suspeito de que esteja na posse de materiais e objetos proibidos nas unidades que coloquem em risco a sua integridade física e de outrem, respeitados os termos desta Resolução;</w:t>
      </w:r>
    </w:p>
    <w:p w:rsidR="00186884" w:rsidRDefault="00186884" w:rsidP="00186884">
      <w:pPr>
        <w:ind w:firstLine="567"/>
        <w:jc w:val="both"/>
        <w:rPr>
          <w:rFonts w:ascii="Verdana" w:hAnsi="Verdana"/>
          <w:sz w:val="22"/>
          <w:szCs w:val="22"/>
        </w:rPr>
      </w:pPr>
    </w:p>
    <w:p w:rsidR="00A22218" w:rsidRPr="00186884" w:rsidRDefault="00A22218" w:rsidP="00186884">
      <w:pPr>
        <w:ind w:firstLine="567"/>
        <w:jc w:val="both"/>
        <w:rPr>
          <w:rFonts w:ascii="Verdana" w:hAnsi="Verdana"/>
          <w:sz w:val="22"/>
          <w:szCs w:val="22"/>
        </w:rPr>
      </w:pPr>
      <w:r w:rsidRPr="00186884">
        <w:rPr>
          <w:rFonts w:ascii="Verdana" w:hAnsi="Verdana"/>
          <w:sz w:val="22"/>
          <w:szCs w:val="22"/>
        </w:rPr>
        <w:t xml:space="preserve">XIII – a mudança da equipe técnica que atende o adolescente, quando devidamente fundamentada.  </w:t>
      </w:r>
    </w:p>
    <w:p w:rsidR="00A22218" w:rsidRPr="00186884" w:rsidRDefault="00A22218" w:rsidP="00186884">
      <w:pPr>
        <w:ind w:firstLine="567"/>
        <w:jc w:val="both"/>
        <w:rPr>
          <w:rFonts w:ascii="Verdana" w:hAnsi="Verdana"/>
          <w:sz w:val="22"/>
          <w:szCs w:val="22"/>
        </w:rPr>
      </w:pPr>
    </w:p>
    <w:p w:rsidR="00A22218" w:rsidRPr="00186884" w:rsidRDefault="00A22218" w:rsidP="00A22218">
      <w:pPr>
        <w:jc w:val="center"/>
        <w:rPr>
          <w:rFonts w:ascii="Verdana" w:hAnsi="Verdana" w:cs="Arial"/>
          <w:sz w:val="22"/>
          <w:szCs w:val="22"/>
        </w:rPr>
      </w:pPr>
    </w:p>
    <w:p w:rsidR="00A22218" w:rsidRPr="00186884" w:rsidRDefault="00A22218" w:rsidP="00A22218">
      <w:pPr>
        <w:jc w:val="center"/>
        <w:rPr>
          <w:rFonts w:ascii="Verdana" w:hAnsi="Verdana" w:cs="Arial"/>
          <w:b/>
          <w:sz w:val="22"/>
          <w:szCs w:val="22"/>
        </w:rPr>
      </w:pPr>
      <w:r w:rsidRPr="00186884">
        <w:rPr>
          <w:rFonts w:ascii="Verdana" w:hAnsi="Verdana" w:cs="Arial"/>
          <w:b/>
          <w:sz w:val="22"/>
          <w:szCs w:val="22"/>
        </w:rPr>
        <w:t>SEÇÃO II</w:t>
      </w:r>
      <w:proofErr w:type="gramStart"/>
      <w:r w:rsidRPr="00186884">
        <w:rPr>
          <w:rFonts w:ascii="Verdana" w:hAnsi="Verdana" w:cs="Arial"/>
          <w:b/>
          <w:sz w:val="22"/>
          <w:szCs w:val="22"/>
        </w:rPr>
        <w:t xml:space="preserve">  </w:t>
      </w:r>
    </w:p>
    <w:p w:rsidR="00A22218" w:rsidRPr="00186884" w:rsidRDefault="00A22218" w:rsidP="00A22218">
      <w:pPr>
        <w:jc w:val="center"/>
        <w:rPr>
          <w:rFonts w:ascii="Verdana" w:hAnsi="Verdana" w:cs="Arial"/>
          <w:b/>
          <w:sz w:val="22"/>
          <w:szCs w:val="22"/>
        </w:rPr>
      </w:pPr>
      <w:proofErr w:type="gramEnd"/>
      <w:r w:rsidRPr="00186884">
        <w:rPr>
          <w:rFonts w:ascii="Verdana" w:hAnsi="Verdana" w:cs="Arial"/>
          <w:b/>
          <w:sz w:val="22"/>
          <w:szCs w:val="22"/>
        </w:rPr>
        <w:t>DOS DEVERES DO ADOLESCENTE</w:t>
      </w:r>
    </w:p>
    <w:p w:rsidR="00A22218" w:rsidRPr="00186884" w:rsidRDefault="00A22218" w:rsidP="00A22218">
      <w:pPr>
        <w:jc w:val="both"/>
        <w:rPr>
          <w:rFonts w:ascii="Verdana" w:hAnsi="Verdana" w:cs="Arial"/>
          <w:sz w:val="22"/>
          <w:szCs w:val="22"/>
        </w:rPr>
      </w:pPr>
    </w:p>
    <w:p w:rsidR="00A22218" w:rsidRPr="00186884" w:rsidRDefault="00A22218" w:rsidP="00186884">
      <w:pPr>
        <w:tabs>
          <w:tab w:val="left" w:pos="851"/>
        </w:tabs>
        <w:ind w:firstLine="567"/>
        <w:jc w:val="both"/>
        <w:rPr>
          <w:rFonts w:ascii="Verdana" w:hAnsi="Verdana"/>
          <w:sz w:val="22"/>
          <w:szCs w:val="22"/>
        </w:rPr>
      </w:pPr>
      <w:r w:rsidRPr="00186884">
        <w:rPr>
          <w:rFonts w:ascii="Verdana" w:hAnsi="Verdana" w:cs="Arial"/>
          <w:sz w:val="22"/>
          <w:szCs w:val="22"/>
        </w:rPr>
        <w:t xml:space="preserve">Art. 2º São deveres do adolescente em cumprimento de Medidas Socioeducativas nas Unidades Educacionais de Mato Grosso do sul: </w:t>
      </w:r>
    </w:p>
    <w:p w:rsidR="00A22218" w:rsidRPr="00186884" w:rsidRDefault="00A22218" w:rsidP="00186884">
      <w:pPr>
        <w:tabs>
          <w:tab w:val="left" w:pos="851"/>
        </w:tabs>
        <w:ind w:firstLine="567"/>
        <w:jc w:val="both"/>
        <w:rPr>
          <w:rFonts w:ascii="Verdana" w:hAnsi="Verdana" w:cs="Arial"/>
          <w:sz w:val="22"/>
          <w:szCs w:val="22"/>
        </w:rPr>
      </w:pPr>
    </w:p>
    <w:p w:rsidR="00A22218" w:rsidRPr="00186884" w:rsidRDefault="00A22218" w:rsidP="00186884">
      <w:pPr>
        <w:tabs>
          <w:tab w:val="left" w:pos="851"/>
        </w:tabs>
        <w:ind w:firstLine="567"/>
        <w:jc w:val="both"/>
        <w:rPr>
          <w:rFonts w:ascii="Verdana" w:hAnsi="Verdana" w:cs="Arial"/>
          <w:sz w:val="22"/>
          <w:szCs w:val="22"/>
        </w:rPr>
      </w:pPr>
      <w:r w:rsidRPr="00186884">
        <w:rPr>
          <w:rFonts w:ascii="Verdana" w:hAnsi="Verdana" w:cs="Arial"/>
          <w:sz w:val="22"/>
          <w:szCs w:val="22"/>
        </w:rPr>
        <w:t xml:space="preserve">I - cumprir </w:t>
      </w:r>
      <w:r w:rsidRPr="00186884">
        <w:rPr>
          <w:rFonts w:ascii="Verdana" w:hAnsi="Verdana"/>
          <w:sz w:val="22"/>
          <w:szCs w:val="22"/>
        </w:rPr>
        <w:t>as normas pré-estabelecidas de organização do funcionamento de programa de atendimento da Unidade Educacional</w:t>
      </w:r>
      <w:r w:rsidRPr="00186884">
        <w:rPr>
          <w:rFonts w:ascii="Verdana" w:hAnsi="Verdana" w:cs="Arial"/>
          <w:sz w:val="22"/>
          <w:szCs w:val="22"/>
        </w:rPr>
        <w:t xml:space="preserve">, tais como: </w:t>
      </w:r>
    </w:p>
    <w:p w:rsidR="00A22218" w:rsidRPr="00186884" w:rsidRDefault="00A22218" w:rsidP="00186884">
      <w:pPr>
        <w:numPr>
          <w:ilvl w:val="0"/>
          <w:numId w:val="21"/>
        </w:numPr>
        <w:tabs>
          <w:tab w:val="left" w:pos="284"/>
          <w:tab w:val="left" w:pos="851"/>
        </w:tabs>
        <w:ind w:left="0" w:firstLine="567"/>
        <w:jc w:val="both"/>
        <w:rPr>
          <w:rFonts w:ascii="Verdana" w:hAnsi="Verdana" w:cs="Arial"/>
          <w:sz w:val="22"/>
          <w:szCs w:val="22"/>
        </w:rPr>
      </w:pPr>
      <w:proofErr w:type="gramStart"/>
      <w:r w:rsidRPr="00186884">
        <w:rPr>
          <w:rFonts w:ascii="Verdana" w:hAnsi="Verdana" w:cs="Arial"/>
          <w:sz w:val="22"/>
          <w:szCs w:val="22"/>
        </w:rPr>
        <w:t>acatar</w:t>
      </w:r>
      <w:proofErr w:type="gramEnd"/>
      <w:r w:rsidR="00360A25" w:rsidRPr="00186884">
        <w:rPr>
          <w:rFonts w:ascii="Verdana" w:hAnsi="Verdana" w:cs="Arial"/>
          <w:sz w:val="22"/>
          <w:szCs w:val="22"/>
        </w:rPr>
        <w:t xml:space="preserve"> </w:t>
      </w:r>
      <w:r w:rsidRPr="00186884">
        <w:rPr>
          <w:rFonts w:ascii="Verdana" w:hAnsi="Verdana" w:cs="Arial"/>
          <w:sz w:val="22"/>
          <w:szCs w:val="22"/>
        </w:rPr>
        <w:t>as</w:t>
      </w:r>
      <w:r w:rsidR="00360A25" w:rsidRPr="00186884">
        <w:rPr>
          <w:rFonts w:ascii="Verdana" w:hAnsi="Verdana" w:cs="Arial"/>
          <w:sz w:val="22"/>
          <w:szCs w:val="22"/>
        </w:rPr>
        <w:t xml:space="preserve"> </w:t>
      </w:r>
      <w:r w:rsidRPr="00186884">
        <w:rPr>
          <w:rFonts w:ascii="Verdana" w:hAnsi="Verdana" w:cs="Arial"/>
          <w:sz w:val="22"/>
          <w:szCs w:val="22"/>
        </w:rPr>
        <w:t>determinações</w:t>
      </w:r>
      <w:r w:rsidR="00360A25" w:rsidRPr="00186884">
        <w:rPr>
          <w:rFonts w:ascii="Verdana" w:hAnsi="Verdana" w:cs="Arial"/>
          <w:sz w:val="22"/>
          <w:szCs w:val="22"/>
        </w:rPr>
        <w:t xml:space="preserve"> </w:t>
      </w:r>
      <w:r w:rsidRPr="00186884">
        <w:rPr>
          <w:rFonts w:ascii="Verdana" w:hAnsi="Verdana" w:cs="Arial"/>
          <w:sz w:val="22"/>
          <w:szCs w:val="22"/>
        </w:rPr>
        <w:t>e</w:t>
      </w:r>
      <w:r w:rsidR="00360A25" w:rsidRPr="00186884">
        <w:rPr>
          <w:rFonts w:ascii="Verdana" w:hAnsi="Verdana" w:cs="Arial"/>
          <w:sz w:val="22"/>
          <w:szCs w:val="22"/>
        </w:rPr>
        <w:t xml:space="preserve"> </w:t>
      </w:r>
      <w:r w:rsidRPr="00186884">
        <w:rPr>
          <w:rFonts w:ascii="Verdana" w:hAnsi="Verdana" w:cs="Arial"/>
          <w:sz w:val="22"/>
          <w:szCs w:val="22"/>
        </w:rPr>
        <w:t>orientações</w:t>
      </w:r>
      <w:r w:rsidR="00360A25" w:rsidRPr="00186884">
        <w:rPr>
          <w:rFonts w:ascii="Verdana" w:hAnsi="Verdana" w:cs="Arial"/>
          <w:sz w:val="22"/>
          <w:szCs w:val="22"/>
        </w:rPr>
        <w:t xml:space="preserve"> </w:t>
      </w:r>
      <w:r w:rsidRPr="00186884">
        <w:rPr>
          <w:rFonts w:ascii="Verdana" w:hAnsi="Verdana" w:cs="Arial"/>
          <w:sz w:val="22"/>
          <w:szCs w:val="22"/>
        </w:rPr>
        <w:t>da</w:t>
      </w:r>
      <w:r w:rsidR="00360A25" w:rsidRPr="00186884">
        <w:rPr>
          <w:rFonts w:ascii="Verdana" w:hAnsi="Verdana" w:cs="Arial"/>
          <w:sz w:val="22"/>
          <w:szCs w:val="22"/>
        </w:rPr>
        <w:t xml:space="preserve"> </w:t>
      </w:r>
      <w:r w:rsidRPr="00186884">
        <w:rPr>
          <w:rFonts w:ascii="Verdana" w:hAnsi="Verdana" w:cs="Arial"/>
          <w:sz w:val="22"/>
          <w:szCs w:val="22"/>
        </w:rPr>
        <w:t>Direção</w:t>
      </w:r>
      <w:r w:rsidR="00360A25" w:rsidRPr="00186884">
        <w:rPr>
          <w:rFonts w:ascii="Verdana" w:hAnsi="Verdana" w:cs="Arial"/>
          <w:sz w:val="22"/>
          <w:szCs w:val="22"/>
        </w:rPr>
        <w:t xml:space="preserve"> </w:t>
      </w:r>
      <w:r w:rsidRPr="00186884">
        <w:rPr>
          <w:rFonts w:ascii="Verdana" w:hAnsi="Verdana" w:cs="Arial"/>
          <w:sz w:val="22"/>
          <w:szCs w:val="22"/>
        </w:rPr>
        <w:t>e</w:t>
      </w:r>
      <w:r w:rsidR="00360A25" w:rsidRPr="00186884">
        <w:rPr>
          <w:rFonts w:ascii="Verdana" w:hAnsi="Verdana" w:cs="Arial"/>
          <w:sz w:val="22"/>
          <w:szCs w:val="22"/>
        </w:rPr>
        <w:t xml:space="preserve"> </w:t>
      </w:r>
      <w:r w:rsidRPr="00186884">
        <w:rPr>
          <w:rFonts w:ascii="Verdana" w:hAnsi="Verdana" w:cs="Arial"/>
          <w:sz w:val="22"/>
          <w:szCs w:val="22"/>
        </w:rPr>
        <w:t xml:space="preserve">da Comissão Multidisciplinar;  </w:t>
      </w:r>
    </w:p>
    <w:p w:rsidR="00A22218" w:rsidRPr="00186884" w:rsidRDefault="00A22218" w:rsidP="00186884">
      <w:pPr>
        <w:numPr>
          <w:ilvl w:val="0"/>
          <w:numId w:val="21"/>
        </w:numPr>
        <w:tabs>
          <w:tab w:val="left" w:pos="284"/>
          <w:tab w:val="left" w:pos="851"/>
        </w:tabs>
        <w:ind w:left="0" w:firstLine="567"/>
        <w:jc w:val="both"/>
        <w:rPr>
          <w:rFonts w:ascii="Verdana" w:hAnsi="Verdana" w:cs="Arial"/>
          <w:sz w:val="22"/>
          <w:szCs w:val="22"/>
        </w:rPr>
      </w:pPr>
      <w:proofErr w:type="gramStart"/>
      <w:r w:rsidRPr="00186884">
        <w:rPr>
          <w:rFonts w:ascii="Verdana" w:hAnsi="Verdana" w:cs="Arial"/>
          <w:sz w:val="22"/>
          <w:szCs w:val="22"/>
        </w:rPr>
        <w:t>não</w:t>
      </w:r>
      <w:proofErr w:type="gramEnd"/>
      <w:r w:rsidRPr="00186884">
        <w:rPr>
          <w:rFonts w:ascii="Verdana" w:hAnsi="Verdana" w:cs="Arial"/>
          <w:sz w:val="22"/>
          <w:szCs w:val="22"/>
        </w:rPr>
        <w:t xml:space="preserve"> participar de movimento individual ou coletivo de evasão, subversão da ordem ou descumprimento de norma disciplinar, e não incitar que outros o façam; </w:t>
      </w:r>
    </w:p>
    <w:p w:rsidR="00A22218" w:rsidRPr="00186884" w:rsidRDefault="00A22218" w:rsidP="00186884">
      <w:pPr>
        <w:numPr>
          <w:ilvl w:val="0"/>
          <w:numId w:val="21"/>
        </w:numPr>
        <w:tabs>
          <w:tab w:val="left" w:pos="426"/>
          <w:tab w:val="left" w:pos="851"/>
        </w:tabs>
        <w:ind w:left="0" w:firstLine="567"/>
        <w:jc w:val="both"/>
        <w:rPr>
          <w:rFonts w:ascii="Verdana" w:hAnsi="Verdana" w:cs="Arial"/>
          <w:sz w:val="22"/>
          <w:szCs w:val="22"/>
        </w:rPr>
      </w:pPr>
      <w:proofErr w:type="gramStart"/>
      <w:r w:rsidRPr="00186884">
        <w:rPr>
          <w:rFonts w:ascii="Verdana" w:hAnsi="Verdana" w:cs="Arial"/>
          <w:sz w:val="22"/>
          <w:szCs w:val="22"/>
        </w:rPr>
        <w:t>frequentar</w:t>
      </w:r>
      <w:proofErr w:type="gramEnd"/>
      <w:r w:rsidRPr="00186884">
        <w:rPr>
          <w:rFonts w:ascii="Verdana" w:hAnsi="Verdana" w:cs="Arial"/>
          <w:sz w:val="22"/>
          <w:szCs w:val="22"/>
        </w:rPr>
        <w:t xml:space="preserve"> assiduamente as atividades escolares, profissionalizantes e outras oferecidas, de</w:t>
      </w:r>
      <w:r w:rsidR="00360A25" w:rsidRPr="00186884">
        <w:rPr>
          <w:rFonts w:ascii="Verdana" w:hAnsi="Verdana" w:cs="Arial"/>
          <w:sz w:val="22"/>
          <w:szCs w:val="22"/>
        </w:rPr>
        <w:t xml:space="preserve"> </w:t>
      </w:r>
      <w:r w:rsidRPr="00186884">
        <w:rPr>
          <w:rFonts w:ascii="Verdana" w:hAnsi="Verdana" w:cs="Arial"/>
          <w:sz w:val="22"/>
          <w:szCs w:val="22"/>
        </w:rPr>
        <w:t>acordo</w:t>
      </w:r>
      <w:r w:rsidR="00360A25" w:rsidRPr="00186884">
        <w:rPr>
          <w:rFonts w:ascii="Verdana" w:hAnsi="Verdana" w:cs="Arial"/>
          <w:sz w:val="22"/>
          <w:szCs w:val="22"/>
        </w:rPr>
        <w:t xml:space="preserve"> </w:t>
      </w:r>
      <w:r w:rsidRPr="00186884">
        <w:rPr>
          <w:rFonts w:ascii="Verdana" w:hAnsi="Verdana" w:cs="Arial"/>
          <w:sz w:val="22"/>
          <w:szCs w:val="22"/>
        </w:rPr>
        <w:t>com</w:t>
      </w:r>
      <w:r w:rsidR="00360A25" w:rsidRPr="00186884">
        <w:rPr>
          <w:rFonts w:ascii="Verdana" w:hAnsi="Verdana" w:cs="Arial"/>
          <w:sz w:val="22"/>
          <w:szCs w:val="22"/>
        </w:rPr>
        <w:t xml:space="preserve"> </w:t>
      </w:r>
      <w:r w:rsidRPr="00186884">
        <w:rPr>
          <w:rFonts w:ascii="Verdana" w:hAnsi="Verdana" w:cs="Arial"/>
          <w:sz w:val="22"/>
          <w:szCs w:val="22"/>
        </w:rPr>
        <w:t>a</w:t>
      </w:r>
      <w:r w:rsidR="00360A25" w:rsidRPr="00186884">
        <w:rPr>
          <w:rFonts w:ascii="Verdana" w:hAnsi="Verdana" w:cs="Arial"/>
          <w:sz w:val="22"/>
          <w:szCs w:val="22"/>
        </w:rPr>
        <w:t xml:space="preserve"> </w:t>
      </w:r>
      <w:proofErr w:type="spellStart"/>
      <w:r w:rsidRPr="00186884">
        <w:rPr>
          <w:rFonts w:ascii="Verdana" w:hAnsi="Verdana" w:cs="Arial"/>
          <w:sz w:val="22"/>
          <w:szCs w:val="22"/>
        </w:rPr>
        <w:t>pactuação</w:t>
      </w:r>
      <w:proofErr w:type="spellEnd"/>
      <w:r w:rsidR="00360A25" w:rsidRPr="00186884">
        <w:rPr>
          <w:rFonts w:ascii="Verdana" w:hAnsi="Verdana" w:cs="Arial"/>
          <w:sz w:val="22"/>
          <w:szCs w:val="22"/>
        </w:rPr>
        <w:t xml:space="preserve"> </w:t>
      </w:r>
      <w:r w:rsidRPr="00186884">
        <w:rPr>
          <w:rFonts w:ascii="Verdana" w:hAnsi="Verdana" w:cs="Arial"/>
          <w:sz w:val="22"/>
          <w:szCs w:val="22"/>
        </w:rPr>
        <w:t xml:space="preserve">no Plano Individual de Atendimento; </w:t>
      </w:r>
    </w:p>
    <w:p w:rsidR="00A22218" w:rsidRPr="00186884" w:rsidRDefault="00A22218" w:rsidP="00186884">
      <w:pPr>
        <w:numPr>
          <w:ilvl w:val="0"/>
          <w:numId w:val="21"/>
        </w:numPr>
        <w:tabs>
          <w:tab w:val="left" w:pos="426"/>
          <w:tab w:val="left" w:pos="851"/>
        </w:tabs>
        <w:ind w:left="0" w:firstLine="567"/>
        <w:jc w:val="both"/>
        <w:rPr>
          <w:rFonts w:ascii="Verdana" w:hAnsi="Verdana" w:cs="Arial"/>
          <w:sz w:val="22"/>
          <w:szCs w:val="22"/>
        </w:rPr>
      </w:pPr>
      <w:proofErr w:type="gramStart"/>
      <w:r w:rsidRPr="00186884">
        <w:rPr>
          <w:rFonts w:ascii="Verdana" w:hAnsi="Verdana" w:cs="Arial"/>
          <w:sz w:val="22"/>
          <w:szCs w:val="22"/>
        </w:rPr>
        <w:t>cuidar</w:t>
      </w:r>
      <w:proofErr w:type="gramEnd"/>
      <w:r w:rsidRPr="00186884">
        <w:rPr>
          <w:rFonts w:ascii="Verdana" w:hAnsi="Verdana" w:cs="Arial"/>
          <w:sz w:val="22"/>
          <w:szCs w:val="22"/>
        </w:rPr>
        <w:t xml:space="preserve"> do asseio pessoal, usar trajes adequados, não trocar e nem comercializar pertences pessoais; </w:t>
      </w:r>
    </w:p>
    <w:p w:rsidR="00A22218" w:rsidRPr="00186884" w:rsidRDefault="00B64D9E" w:rsidP="00186884">
      <w:pPr>
        <w:numPr>
          <w:ilvl w:val="0"/>
          <w:numId w:val="21"/>
        </w:numPr>
        <w:tabs>
          <w:tab w:val="left" w:pos="426"/>
          <w:tab w:val="left" w:pos="851"/>
        </w:tabs>
        <w:ind w:left="0" w:firstLine="567"/>
        <w:jc w:val="both"/>
        <w:rPr>
          <w:rFonts w:ascii="Verdana" w:hAnsi="Verdana" w:cs="Arial"/>
          <w:sz w:val="22"/>
          <w:szCs w:val="22"/>
        </w:rPr>
      </w:pPr>
      <w:proofErr w:type="gramStart"/>
      <w:r>
        <w:rPr>
          <w:rFonts w:ascii="Verdana" w:hAnsi="Verdana" w:cs="Arial"/>
          <w:sz w:val="22"/>
          <w:szCs w:val="22"/>
        </w:rPr>
        <w:t>z</w:t>
      </w:r>
      <w:r w:rsidR="00A22218" w:rsidRPr="00186884">
        <w:rPr>
          <w:rFonts w:ascii="Verdana" w:hAnsi="Verdana" w:cs="Arial"/>
          <w:sz w:val="22"/>
          <w:szCs w:val="22"/>
        </w:rPr>
        <w:t>elar</w:t>
      </w:r>
      <w:proofErr w:type="gramEnd"/>
      <w:r w:rsidR="00A22218" w:rsidRPr="00186884">
        <w:rPr>
          <w:rFonts w:ascii="Verdana" w:hAnsi="Verdana" w:cs="Arial"/>
          <w:sz w:val="22"/>
          <w:szCs w:val="22"/>
        </w:rPr>
        <w:t xml:space="preserve"> na conservação da limpeza, da integridade dos materiais e das instalações da Unidade Educacional; </w:t>
      </w:r>
    </w:p>
    <w:p w:rsidR="00A22218" w:rsidRPr="00186884" w:rsidRDefault="00A22218" w:rsidP="00186884">
      <w:pPr>
        <w:numPr>
          <w:ilvl w:val="0"/>
          <w:numId w:val="21"/>
        </w:numPr>
        <w:tabs>
          <w:tab w:val="left" w:pos="426"/>
          <w:tab w:val="left" w:pos="851"/>
        </w:tabs>
        <w:ind w:left="0" w:firstLine="567"/>
        <w:jc w:val="both"/>
        <w:rPr>
          <w:rFonts w:ascii="Verdana" w:hAnsi="Verdana" w:cs="Arial"/>
          <w:sz w:val="22"/>
          <w:szCs w:val="22"/>
        </w:rPr>
      </w:pPr>
      <w:proofErr w:type="gramStart"/>
      <w:r w:rsidRPr="00186884">
        <w:rPr>
          <w:rFonts w:ascii="Verdana" w:hAnsi="Verdana" w:cs="Arial"/>
          <w:sz w:val="22"/>
          <w:szCs w:val="22"/>
        </w:rPr>
        <w:t>utilizar</w:t>
      </w:r>
      <w:proofErr w:type="gramEnd"/>
      <w:r w:rsidRPr="00186884">
        <w:rPr>
          <w:rFonts w:ascii="Verdana" w:hAnsi="Verdana" w:cs="Arial"/>
          <w:sz w:val="22"/>
          <w:szCs w:val="22"/>
        </w:rPr>
        <w:t xml:space="preserve"> bens ou materiais somente para a finalidade à qual se destinam;  </w:t>
      </w:r>
    </w:p>
    <w:p w:rsidR="00A22218" w:rsidRPr="00186884" w:rsidRDefault="00A22218" w:rsidP="00186884">
      <w:pPr>
        <w:numPr>
          <w:ilvl w:val="0"/>
          <w:numId w:val="21"/>
        </w:numPr>
        <w:tabs>
          <w:tab w:val="left" w:pos="426"/>
          <w:tab w:val="left" w:pos="851"/>
        </w:tabs>
        <w:ind w:left="0" w:firstLine="567"/>
        <w:jc w:val="both"/>
        <w:rPr>
          <w:rFonts w:ascii="Verdana" w:hAnsi="Verdana" w:cs="Arial"/>
          <w:sz w:val="22"/>
          <w:szCs w:val="22"/>
        </w:rPr>
      </w:pPr>
      <w:proofErr w:type="gramStart"/>
      <w:r w:rsidRPr="00186884">
        <w:rPr>
          <w:rFonts w:ascii="Verdana" w:hAnsi="Verdana" w:cs="Arial"/>
          <w:sz w:val="22"/>
          <w:szCs w:val="22"/>
        </w:rPr>
        <w:t>respeitar</w:t>
      </w:r>
      <w:proofErr w:type="gramEnd"/>
      <w:r w:rsidR="00360A25" w:rsidRPr="00186884">
        <w:rPr>
          <w:rFonts w:ascii="Verdana" w:hAnsi="Verdana" w:cs="Arial"/>
          <w:sz w:val="22"/>
          <w:szCs w:val="22"/>
        </w:rPr>
        <w:t xml:space="preserve"> </w:t>
      </w:r>
      <w:r w:rsidRPr="00186884">
        <w:rPr>
          <w:rFonts w:ascii="Verdana" w:hAnsi="Verdana" w:cs="Arial"/>
          <w:sz w:val="22"/>
          <w:szCs w:val="22"/>
        </w:rPr>
        <w:t xml:space="preserve">o  toque  de  silêncio  noturno  determinado  pela Unidade Educacional;  </w:t>
      </w:r>
    </w:p>
    <w:p w:rsidR="00A22218" w:rsidRPr="00186884" w:rsidRDefault="00A22218" w:rsidP="00186884">
      <w:pPr>
        <w:numPr>
          <w:ilvl w:val="0"/>
          <w:numId w:val="21"/>
        </w:numPr>
        <w:tabs>
          <w:tab w:val="left" w:pos="426"/>
          <w:tab w:val="left" w:pos="851"/>
        </w:tabs>
        <w:ind w:left="0" w:firstLine="567"/>
        <w:jc w:val="both"/>
        <w:rPr>
          <w:rFonts w:ascii="Verdana" w:hAnsi="Verdana" w:cs="Arial"/>
          <w:sz w:val="22"/>
          <w:szCs w:val="22"/>
        </w:rPr>
      </w:pPr>
      <w:proofErr w:type="gramStart"/>
      <w:r w:rsidRPr="00186884">
        <w:rPr>
          <w:rFonts w:ascii="Verdana" w:hAnsi="Verdana" w:cs="Arial"/>
          <w:sz w:val="22"/>
          <w:szCs w:val="22"/>
        </w:rPr>
        <w:lastRenderedPageBreak/>
        <w:t>submeter</w:t>
      </w:r>
      <w:proofErr w:type="gramEnd"/>
      <w:r w:rsidRPr="00186884">
        <w:rPr>
          <w:rFonts w:ascii="Verdana" w:hAnsi="Verdana" w:cs="Arial"/>
          <w:sz w:val="22"/>
          <w:szCs w:val="22"/>
        </w:rPr>
        <w:t>-se</w:t>
      </w:r>
      <w:r w:rsidR="00360A25" w:rsidRPr="00186884">
        <w:rPr>
          <w:rFonts w:ascii="Verdana" w:hAnsi="Verdana" w:cs="Arial"/>
          <w:sz w:val="22"/>
          <w:szCs w:val="22"/>
        </w:rPr>
        <w:t xml:space="preserve"> </w:t>
      </w:r>
      <w:r w:rsidRPr="00186884">
        <w:rPr>
          <w:rFonts w:ascii="Verdana" w:hAnsi="Verdana" w:cs="Arial"/>
          <w:sz w:val="22"/>
          <w:szCs w:val="22"/>
        </w:rPr>
        <w:t>a</w:t>
      </w:r>
      <w:r w:rsidR="00360A25" w:rsidRPr="00186884">
        <w:rPr>
          <w:rFonts w:ascii="Verdana" w:hAnsi="Verdana" w:cs="Arial"/>
          <w:sz w:val="22"/>
          <w:szCs w:val="22"/>
        </w:rPr>
        <w:t xml:space="preserve"> </w:t>
      </w:r>
      <w:r w:rsidRPr="00186884">
        <w:rPr>
          <w:rFonts w:ascii="Verdana" w:hAnsi="Verdana" w:cs="Arial"/>
          <w:sz w:val="22"/>
          <w:szCs w:val="22"/>
        </w:rPr>
        <w:t>revista</w:t>
      </w:r>
      <w:r w:rsidR="00360A25" w:rsidRPr="00186884">
        <w:rPr>
          <w:rFonts w:ascii="Verdana" w:hAnsi="Verdana" w:cs="Arial"/>
          <w:sz w:val="22"/>
          <w:szCs w:val="22"/>
        </w:rPr>
        <w:t xml:space="preserve"> </w:t>
      </w:r>
      <w:r w:rsidRPr="00186884">
        <w:rPr>
          <w:rFonts w:ascii="Verdana" w:hAnsi="Verdana" w:cs="Arial"/>
          <w:sz w:val="22"/>
          <w:szCs w:val="22"/>
        </w:rPr>
        <w:t>pessoal e</w:t>
      </w:r>
      <w:r w:rsidR="00360A25" w:rsidRPr="00186884">
        <w:rPr>
          <w:rFonts w:ascii="Verdana" w:hAnsi="Verdana" w:cs="Arial"/>
          <w:sz w:val="22"/>
          <w:szCs w:val="22"/>
        </w:rPr>
        <w:t xml:space="preserve"> </w:t>
      </w:r>
      <w:r w:rsidRPr="00186884">
        <w:rPr>
          <w:rFonts w:ascii="Verdana" w:hAnsi="Verdana" w:cs="Arial"/>
          <w:sz w:val="22"/>
          <w:szCs w:val="22"/>
        </w:rPr>
        <w:t>de</w:t>
      </w:r>
      <w:r w:rsidR="00360A25" w:rsidRPr="00186884">
        <w:rPr>
          <w:rFonts w:ascii="Verdana" w:hAnsi="Verdana" w:cs="Arial"/>
          <w:sz w:val="22"/>
          <w:szCs w:val="22"/>
        </w:rPr>
        <w:t xml:space="preserve"> </w:t>
      </w:r>
      <w:r w:rsidRPr="00186884">
        <w:rPr>
          <w:rFonts w:ascii="Verdana" w:hAnsi="Verdana" w:cs="Arial"/>
          <w:sz w:val="22"/>
          <w:szCs w:val="22"/>
        </w:rPr>
        <w:t>pertences</w:t>
      </w:r>
      <w:r w:rsidR="00360A25" w:rsidRPr="00186884">
        <w:rPr>
          <w:rFonts w:ascii="Verdana" w:hAnsi="Verdana" w:cs="Arial"/>
          <w:sz w:val="22"/>
          <w:szCs w:val="22"/>
        </w:rPr>
        <w:t xml:space="preserve"> </w:t>
      </w:r>
      <w:r w:rsidRPr="00186884">
        <w:rPr>
          <w:rFonts w:ascii="Verdana" w:hAnsi="Verdana" w:cs="Arial"/>
          <w:sz w:val="22"/>
          <w:szCs w:val="22"/>
        </w:rPr>
        <w:t xml:space="preserve">quando houver fundada suspeita de que estejam na posse de objetos e materiais proibidos nas unidades, </w:t>
      </w:r>
      <w:r w:rsidRPr="00186884">
        <w:rPr>
          <w:rFonts w:ascii="Verdana" w:hAnsi="Verdana"/>
          <w:sz w:val="22"/>
          <w:szCs w:val="22"/>
        </w:rPr>
        <w:t>que coloquem em risco a sua integridade física e de outrem, respeitados os termos desta Resolução;</w:t>
      </w:r>
      <w:r w:rsidRPr="00186884">
        <w:rPr>
          <w:rFonts w:ascii="Verdana" w:hAnsi="Verdana" w:cs="Arial"/>
          <w:sz w:val="22"/>
          <w:szCs w:val="22"/>
        </w:rPr>
        <w:t xml:space="preserve"> </w:t>
      </w:r>
    </w:p>
    <w:p w:rsidR="00A22218" w:rsidRPr="00186884" w:rsidRDefault="00A22218" w:rsidP="00186884">
      <w:pPr>
        <w:numPr>
          <w:ilvl w:val="0"/>
          <w:numId w:val="21"/>
        </w:numPr>
        <w:tabs>
          <w:tab w:val="left" w:pos="426"/>
          <w:tab w:val="left" w:pos="851"/>
        </w:tabs>
        <w:ind w:left="0" w:firstLine="567"/>
        <w:jc w:val="both"/>
        <w:rPr>
          <w:rFonts w:ascii="Verdana" w:hAnsi="Verdana" w:cs="Arial"/>
          <w:sz w:val="22"/>
          <w:szCs w:val="22"/>
        </w:rPr>
      </w:pPr>
      <w:proofErr w:type="gramStart"/>
      <w:r w:rsidRPr="00186884">
        <w:rPr>
          <w:rFonts w:ascii="Verdana" w:hAnsi="Verdana" w:cs="Arial"/>
          <w:sz w:val="22"/>
          <w:szCs w:val="22"/>
        </w:rPr>
        <w:t>transitar</w:t>
      </w:r>
      <w:proofErr w:type="gramEnd"/>
      <w:r w:rsidRPr="00186884">
        <w:rPr>
          <w:rFonts w:ascii="Verdana" w:hAnsi="Verdana" w:cs="Arial"/>
          <w:sz w:val="22"/>
          <w:szCs w:val="22"/>
        </w:rPr>
        <w:t xml:space="preserve"> somente em espaços previamente autorizados; </w:t>
      </w:r>
    </w:p>
    <w:p w:rsidR="00A22218" w:rsidRPr="00186884" w:rsidRDefault="00A22218" w:rsidP="00186884">
      <w:pPr>
        <w:numPr>
          <w:ilvl w:val="0"/>
          <w:numId w:val="21"/>
        </w:numPr>
        <w:tabs>
          <w:tab w:val="left" w:pos="426"/>
          <w:tab w:val="left" w:pos="851"/>
        </w:tabs>
        <w:ind w:left="0" w:firstLine="567"/>
        <w:jc w:val="both"/>
        <w:rPr>
          <w:rFonts w:ascii="Verdana" w:hAnsi="Verdana" w:cs="Arial"/>
          <w:b/>
          <w:sz w:val="22"/>
          <w:szCs w:val="22"/>
        </w:rPr>
      </w:pPr>
      <w:proofErr w:type="gramStart"/>
      <w:r w:rsidRPr="00186884">
        <w:rPr>
          <w:rFonts w:ascii="Verdana" w:hAnsi="Verdana" w:cs="Arial"/>
          <w:sz w:val="22"/>
          <w:szCs w:val="22"/>
        </w:rPr>
        <w:t>comportar</w:t>
      </w:r>
      <w:proofErr w:type="gramEnd"/>
      <w:r w:rsidRPr="00186884">
        <w:rPr>
          <w:rFonts w:ascii="Verdana" w:hAnsi="Verdana" w:cs="Arial"/>
          <w:sz w:val="22"/>
          <w:szCs w:val="22"/>
        </w:rPr>
        <w:t>-se,</w:t>
      </w:r>
      <w:r w:rsidR="00360A25" w:rsidRPr="00186884">
        <w:rPr>
          <w:rFonts w:ascii="Verdana" w:hAnsi="Verdana" w:cs="Arial"/>
          <w:sz w:val="22"/>
          <w:szCs w:val="22"/>
        </w:rPr>
        <w:t xml:space="preserve"> </w:t>
      </w:r>
      <w:r w:rsidRPr="00186884">
        <w:rPr>
          <w:rFonts w:ascii="Verdana" w:hAnsi="Verdana" w:cs="Arial"/>
          <w:sz w:val="22"/>
          <w:szCs w:val="22"/>
        </w:rPr>
        <w:t>no</w:t>
      </w:r>
      <w:r w:rsidR="00360A25" w:rsidRPr="00186884">
        <w:rPr>
          <w:rFonts w:ascii="Verdana" w:hAnsi="Verdana" w:cs="Arial"/>
          <w:sz w:val="22"/>
          <w:szCs w:val="22"/>
        </w:rPr>
        <w:t xml:space="preserve"> </w:t>
      </w:r>
      <w:r w:rsidRPr="00186884">
        <w:rPr>
          <w:rFonts w:ascii="Verdana" w:hAnsi="Verdana" w:cs="Arial"/>
          <w:sz w:val="22"/>
          <w:szCs w:val="22"/>
        </w:rPr>
        <w:t>horário</w:t>
      </w:r>
      <w:r w:rsidR="00360A25" w:rsidRPr="00186884">
        <w:rPr>
          <w:rFonts w:ascii="Verdana" w:hAnsi="Verdana" w:cs="Arial"/>
          <w:sz w:val="22"/>
          <w:szCs w:val="22"/>
        </w:rPr>
        <w:t xml:space="preserve"> </w:t>
      </w:r>
      <w:r w:rsidRPr="00186884">
        <w:rPr>
          <w:rFonts w:ascii="Verdana" w:hAnsi="Verdana" w:cs="Arial"/>
          <w:sz w:val="22"/>
          <w:szCs w:val="22"/>
        </w:rPr>
        <w:t>reservado</w:t>
      </w:r>
      <w:r w:rsidR="00360A25" w:rsidRPr="00186884">
        <w:rPr>
          <w:rFonts w:ascii="Verdana" w:hAnsi="Verdana" w:cs="Arial"/>
          <w:sz w:val="22"/>
          <w:szCs w:val="22"/>
        </w:rPr>
        <w:t xml:space="preserve"> </w:t>
      </w:r>
      <w:r w:rsidRPr="00186884">
        <w:rPr>
          <w:rFonts w:ascii="Verdana" w:hAnsi="Verdana" w:cs="Arial"/>
          <w:sz w:val="22"/>
          <w:szCs w:val="22"/>
        </w:rPr>
        <w:t>à</w:t>
      </w:r>
      <w:r w:rsidR="00360A25" w:rsidRPr="00186884">
        <w:rPr>
          <w:rFonts w:ascii="Verdana" w:hAnsi="Verdana" w:cs="Arial"/>
          <w:sz w:val="22"/>
          <w:szCs w:val="22"/>
        </w:rPr>
        <w:t xml:space="preserve"> </w:t>
      </w:r>
      <w:r w:rsidRPr="00186884">
        <w:rPr>
          <w:rFonts w:ascii="Verdana" w:hAnsi="Verdana" w:cs="Arial"/>
          <w:sz w:val="22"/>
          <w:szCs w:val="22"/>
        </w:rPr>
        <w:t>visita</w:t>
      </w:r>
      <w:r w:rsidR="00360A25" w:rsidRPr="00186884">
        <w:rPr>
          <w:rFonts w:ascii="Verdana" w:hAnsi="Verdana" w:cs="Arial"/>
          <w:sz w:val="22"/>
          <w:szCs w:val="22"/>
        </w:rPr>
        <w:t xml:space="preserve"> </w:t>
      </w:r>
      <w:r w:rsidRPr="00186884">
        <w:rPr>
          <w:rFonts w:ascii="Verdana" w:hAnsi="Verdana" w:cs="Arial"/>
          <w:sz w:val="22"/>
          <w:szCs w:val="22"/>
        </w:rPr>
        <w:t>de</w:t>
      </w:r>
      <w:r w:rsidR="00360A25" w:rsidRPr="00186884">
        <w:rPr>
          <w:rFonts w:ascii="Verdana" w:hAnsi="Verdana" w:cs="Arial"/>
          <w:sz w:val="22"/>
          <w:szCs w:val="22"/>
        </w:rPr>
        <w:t xml:space="preserve"> </w:t>
      </w:r>
      <w:r w:rsidRPr="00186884">
        <w:rPr>
          <w:rFonts w:ascii="Verdana" w:hAnsi="Verdana" w:cs="Arial"/>
          <w:sz w:val="22"/>
          <w:szCs w:val="22"/>
        </w:rPr>
        <w:t xml:space="preserve">maneira educada e adequada aos padrões sociais, frente aos visitantes e internos; </w:t>
      </w:r>
    </w:p>
    <w:p w:rsidR="00A22218" w:rsidRPr="00186884" w:rsidRDefault="00A22218" w:rsidP="00186884">
      <w:pPr>
        <w:numPr>
          <w:ilvl w:val="0"/>
          <w:numId w:val="21"/>
        </w:numPr>
        <w:tabs>
          <w:tab w:val="left" w:pos="426"/>
          <w:tab w:val="left" w:pos="851"/>
        </w:tabs>
        <w:ind w:left="0" w:firstLine="567"/>
        <w:jc w:val="both"/>
        <w:rPr>
          <w:rFonts w:ascii="Verdana" w:hAnsi="Verdana" w:cs="Arial"/>
          <w:sz w:val="22"/>
          <w:szCs w:val="22"/>
        </w:rPr>
      </w:pPr>
      <w:proofErr w:type="gramStart"/>
      <w:r w:rsidRPr="00186884">
        <w:rPr>
          <w:rFonts w:ascii="Verdana" w:hAnsi="Verdana" w:cs="Arial"/>
          <w:sz w:val="22"/>
          <w:szCs w:val="22"/>
        </w:rPr>
        <w:t>submeter</w:t>
      </w:r>
      <w:proofErr w:type="gramEnd"/>
      <w:r w:rsidR="00360A25" w:rsidRPr="00186884">
        <w:rPr>
          <w:rFonts w:ascii="Verdana" w:hAnsi="Verdana" w:cs="Arial"/>
          <w:sz w:val="22"/>
          <w:szCs w:val="22"/>
        </w:rPr>
        <w:t xml:space="preserve"> </w:t>
      </w:r>
      <w:r w:rsidRPr="00186884">
        <w:rPr>
          <w:rFonts w:ascii="Verdana" w:hAnsi="Verdana" w:cs="Arial"/>
          <w:sz w:val="22"/>
          <w:szCs w:val="22"/>
        </w:rPr>
        <w:t xml:space="preserve">correspondências à registro pelo Chefe do Plantão, respeitados o art. 5º, XII, da CF/88; </w:t>
      </w:r>
    </w:p>
    <w:p w:rsidR="00A22218" w:rsidRPr="00186884" w:rsidRDefault="00A22218" w:rsidP="00186884">
      <w:pPr>
        <w:numPr>
          <w:ilvl w:val="0"/>
          <w:numId w:val="21"/>
        </w:numPr>
        <w:tabs>
          <w:tab w:val="left" w:pos="426"/>
          <w:tab w:val="left" w:pos="851"/>
        </w:tabs>
        <w:ind w:left="0" w:firstLine="567"/>
        <w:jc w:val="both"/>
        <w:rPr>
          <w:rFonts w:ascii="Verdana" w:hAnsi="Verdana" w:cs="Arial"/>
          <w:sz w:val="22"/>
          <w:szCs w:val="22"/>
        </w:rPr>
      </w:pPr>
      <w:proofErr w:type="gramStart"/>
      <w:r w:rsidRPr="00186884">
        <w:rPr>
          <w:rFonts w:ascii="Verdana" w:hAnsi="Verdana" w:cs="Arial"/>
          <w:sz w:val="22"/>
          <w:szCs w:val="22"/>
        </w:rPr>
        <w:t>portar</w:t>
      </w:r>
      <w:proofErr w:type="gramEnd"/>
      <w:r w:rsidRPr="00186884">
        <w:rPr>
          <w:rFonts w:ascii="Verdana" w:hAnsi="Verdana" w:cs="Arial"/>
          <w:sz w:val="22"/>
          <w:szCs w:val="22"/>
        </w:rPr>
        <w:t xml:space="preserve"> somente objetos autorizados pela Unidade Educacional; </w:t>
      </w:r>
    </w:p>
    <w:p w:rsidR="00A22218" w:rsidRPr="00186884" w:rsidRDefault="00A22218" w:rsidP="00186884">
      <w:pPr>
        <w:numPr>
          <w:ilvl w:val="0"/>
          <w:numId w:val="21"/>
        </w:numPr>
        <w:tabs>
          <w:tab w:val="left" w:pos="426"/>
          <w:tab w:val="left" w:pos="851"/>
          <w:tab w:val="left" w:pos="993"/>
        </w:tabs>
        <w:ind w:left="0" w:firstLine="567"/>
        <w:jc w:val="both"/>
        <w:rPr>
          <w:rFonts w:ascii="Verdana" w:hAnsi="Verdana" w:cs="Arial"/>
          <w:sz w:val="22"/>
          <w:szCs w:val="22"/>
        </w:rPr>
      </w:pPr>
      <w:proofErr w:type="gramStart"/>
      <w:r w:rsidRPr="00186884">
        <w:rPr>
          <w:rFonts w:ascii="Verdana" w:hAnsi="Verdana" w:cs="Arial"/>
          <w:sz w:val="22"/>
          <w:szCs w:val="22"/>
        </w:rPr>
        <w:t>entrar</w:t>
      </w:r>
      <w:proofErr w:type="gramEnd"/>
      <w:r w:rsidR="00360A25" w:rsidRPr="00186884">
        <w:rPr>
          <w:rFonts w:ascii="Verdana" w:hAnsi="Verdana" w:cs="Arial"/>
          <w:sz w:val="22"/>
          <w:szCs w:val="22"/>
        </w:rPr>
        <w:t xml:space="preserve"> </w:t>
      </w:r>
      <w:r w:rsidRPr="00186884">
        <w:rPr>
          <w:rFonts w:ascii="Verdana" w:hAnsi="Verdana" w:cs="Arial"/>
          <w:sz w:val="22"/>
          <w:szCs w:val="22"/>
        </w:rPr>
        <w:t>e</w:t>
      </w:r>
      <w:r w:rsidR="00360A25" w:rsidRPr="00186884">
        <w:rPr>
          <w:rFonts w:ascii="Verdana" w:hAnsi="Verdana" w:cs="Arial"/>
          <w:sz w:val="22"/>
          <w:szCs w:val="22"/>
        </w:rPr>
        <w:t xml:space="preserve"> </w:t>
      </w:r>
      <w:r w:rsidRPr="00186884">
        <w:rPr>
          <w:rFonts w:ascii="Verdana" w:hAnsi="Verdana" w:cs="Arial"/>
          <w:sz w:val="22"/>
          <w:szCs w:val="22"/>
        </w:rPr>
        <w:t>sair</w:t>
      </w:r>
      <w:r w:rsidR="00360A25" w:rsidRPr="00186884">
        <w:rPr>
          <w:rFonts w:ascii="Verdana" w:hAnsi="Verdana" w:cs="Arial"/>
          <w:sz w:val="22"/>
          <w:szCs w:val="22"/>
        </w:rPr>
        <w:t xml:space="preserve"> </w:t>
      </w:r>
      <w:r w:rsidRPr="00186884">
        <w:rPr>
          <w:rFonts w:ascii="Verdana" w:hAnsi="Verdana" w:cs="Arial"/>
          <w:sz w:val="22"/>
          <w:szCs w:val="22"/>
        </w:rPr>
        <w:t>do</w:t>
      </w:r>
      <w:r w:rsidR="00360A25" w:rsidRPr="00186884">
        <w:rPr>
          <w:rFonts w:ascii="Verdana" w:hAnsi="Verdana" w:cs="Arial"/>
          <w:sz w:val="22"/>
          <w:szCs w:val="22"/>
        </w:rPr>
        <w:t xml:space="preserve"> </w:t>
      </w:r>
      <w:r w:rsidRPr="00186884">
        <w:rPr>
          <w:rFonts w:ascii="Verdana" w:hAnsi="Verdana" w:cs="Arial"/>
          <w:sz w:val="22"/>
          <w:szCs w:val="22"/>
        </w:rPr>
        <w:t>alojamento</w:t>
      </w:r>
      <w:r w:rsidR="00360A25" w:rsidRPr="00186884">
        <w:rPr>
          <w:rFonts w:ascii="Verdana" w:hAnsi="Verdana" w:cs="Arial"/>
          <w:sz w:val="22"/>
          <w:szCs w:val="22"/>
        </w:rPr>
        <w:t xml:space="preserve"> </w:t>
      </w:r>
      <w:r w:rsidRPr="00186884">
        <w:rPr>
          <w:rFonts w:ascii="Verdana" w:hAnsi="Verdana" w:cs="Arial"/>
          <w:sz w:val="22"/>
          <w:szCs w:val="22"/>
        </w:rPr>
        <w:t>e</w:t>
      </w:r>
      <w:r w:rsidR="00360A25" w:rsidRPr="00186884">
        <w:rPr>
          <w:rFonts w:ascii="Verdana" w:hAnsi="Verdana" w:cs="Arial"/>
          <w:sz w:val="22"/>
          <w:szCs w:val="22"/>
        </w:rPr>
        <w:t xml:space="preserve"> </w:t>
      </w:r>
      <w:r w:rsidRPr="00186884">
        <w:rPr>
          <w:rFonts w:ascii="Verdana" w:hAnsi="Verdana" w:cs="Arial"/>
          <w:sz w:val="22"/>
          <w:szCs w:val="22"/>
        </w:rPr>
        <w:t>demais</w:t>
      </w:r>
      <w:r w:rsidR="00360A25" w:rsidRPr="00186884">
        <w:rPr>
          <w:rFonts w:ascii="Verdana" w:hAnsi="Verdana" w:cs="Arial"/>
          <w:sz w:val="22"/>
          <w:szCs w:val="22"/>
        </w:rPr>
        <w:t xml:space="preserve"> </w:t>
      </w:r>
      <w:r w:rsidRPr="00186884">
        <w:rPr>
          <w:rFonts w:ascii="Verdana" w:hAnsi="Verdana" w:cs="Arial"/>
          <w:sz w:val="22"/>
          <w:szCs w:val="22"/>
        </w:rPr>
        <w:t>instalações</w:t>
      </w:r>
      <w:r w:rsidR="00360A25" w:rsidRPr="00186884">
        <w:rPr>
          <w:rFonts w:ascii="Verdana" w:hAnsi="Verdana" w:cs="Arial"/>
          <w:sz w:val="22"/>
          <w:szCs w:val="22"/>
        </w:rPr>
        <w:t xml:space="preserve"> </w:t>
      </w:r>
      <w:r w:rsidRPr="00186884">
        <w:rPr>
          <w:rFonts w:ascii="Verdana" w:hAnsi="Verdana" w:cs="Arial"/>
          <w:sz w:val="22"/>
          <w:szCs w:val="22"/>
        </w:rPr>
        <w:t>da</w:t>
      </w:r>
      <w:r w:rsidR="00360A25" w:rsidRPr="00186884">
        <w:rPr>
          <w:rFonts w:ascii="Verdana" w:hAnsi="Verdana" w:cs="Arial"/>
          <w:sz w:val="22"/>
          <w:szCs w:val="22"/>
        </w:rPr>
        <w:t xml:space="preserve"> </w:t>
      </w:r>
      <w:r w:rsidRPr="00186884">
        <w:rPr>
          <w:rFonts w:ascii="Verdana" w:hAnsi="Verdana" w:cs="Arial"/>
          <w:sz w:val="22"/>
          <w:szCs w:val="22"/>
        </w:rPr>
        <w:t xml:space="preserve">Unidade, nos termos do programa de atendimento e regimento de rotina de cada unidade; </w:t>
      </w:r>
    </w:p>
    <w:p w:rsidR="00A22218" w:rsidRPr="00186884" w:rsidRDefault="00A22218" w:rsidP="00186884">
      <w:pPr>
        <w:numPr>
          <w:ilvl w:val="0"/>
          <w:numId w:val="21"/>
        </w:numPr>
        <w:tabs>
          <w:tab w:val="left" w:pos="426"/>
          <w:tab w:val="left" w:pos="851"/>
        </w:tabs>
        <w:ind w:left="0" w:firstLine="567"/>
        <w:jc w:val="both"/>
        <w:rPr>
          <w:rFonts w:ascii="Verdana" w:hAnsi="Verdana" w:cs="Arial"/>
          <w:sz w:val="22"/>
          <w:szCs w:val="22"/>
        </w:rPr>
      </w:pPr>
      <w:proofErr w:type="gramStart"/>
      <w:r w:rsidRPr="00186884">
        <w:rPr>
          <w:rFonts w:ascii="Verdana" w:hAnsi="Verdana" w:cs="Arial"/>
          <w:sz w:val="22"/>
          <w:szCs w:val="22"/>
        </w:rPr>
        <w:t>cumprir</w:t>
      </w:r>
      <w:proofErr w:type="gramEnd"/>
      <w:r w:rsidR="00360A25" w:rsidRPr="00186884">
        <w:rPr>
          <w:rFonts w:ascii="Verdana" w:hAnsi="Verdana" w:cs="Arial"/>
          <w:sz w:val="22"/>
          <w:szCs w:val="22"/>
        </w:rPr>
        <w:t xml:space="preserve"> </w:t>
      </w:r>
      <w:r w:rsidRPr="00186884">
        <w:rPr>
          <w:rFonts w:ascii="Verdana" w:hAnsi="Verdana" w:cs="Arial"/>
          <w:sz w:val="22"/>
          <w:szCs w:val="22"/>
        </w:rPr>
        <w:t>as</w:t>
      </w:r>
      <w:r w:rsidR="00360A25" w:rsidRPr="00186884">
        <w:rPr>
          <w:rFonts w:ascii="Verdana" w:hAnsi="Verdana" w:cs="Arial"/>
          <w:sz w:val="22"/>
          <w:szCs w:val="22"/>
        </w:rPr>
        <w:t xml:space="preserve"> </w:t>
      </w:r>
      <w:r w:rsidRPr="00186884">
        <w:rPr>
          <w:rFonts w:ascii="Verdana" w:hAnsi="Verdana" w:cs="Arial"/>
          <w:sz w:val="22"/>
          <w:szCs w:val="22"/>
        </w:rPr>
        <w:t>atividades</w:t>
      </w:r>
      <w:r w:rsidR="00360A25" w:rsidRPr="00186884">
        <w:rPr>
          <w:rFonts w:ascii="Verdana" w:hAnsi="Verdana" w:cs="Arial"/>
          <w:sz w:val="22"/>
          <w:szCs w:val="22"/>
        </w:rPr>
        <w:t xml:space="preserve"> </w:t>
      </w:r>
      <w:r w:rsidRPr="00186884">
        <w:rPr>
          <w:rFonts w:ascii="Verdana" w:hAnsi="Verdana" w:cs="Arial"/>
          <w:sz w:val="22"/>
          <w:szCs w:val="22"/>
        </w:rPr>
        <w:t>pactuadas</w:t>
      </w:r>
      <w:r w:rsidR="00360A25" w:rsidRPr="00186884">
        <w:rPr>
          <w:rFonts w:ascii="Verdana" w:hAnsi="Verdana" w:cs="Arial"/>
          <w:sz w:val="22"/>
          <w:szCs w:val="22"/>
        </w:rPr>
        <w:t xml:space="preserve"> </w:t>
      </w:r>
      <w:r w:rsidRPr="00186884">
        <w:rPr>
          <w:rFonts w:ascii="Verdana" w:hAnsi="Verdana" w:cs="Arial"/>
          <w:sz w:val="22"/>
          <w:szCs w:val="22"/>
        </w:rPr>
        <w:t>no</w:t>
      </w:r>
      <w:r w:rsidR="00360A25" w:rsidRPr="00186884">
        <w:rPr>
          <w:rFonts w:ascii="Verdana" w:hAnsi="Verdana" w:cs="Arial"/>
          <w:sz w:val="22"/>
          <w:szCs w:val="22"/>
        </w:rPr>
        <w:t xml:space="preserve"> </w:t>
      </w:r>
      <w:r w:rsidRPr="00186884">
        <w:rPr>
          <w:rFonts w:ascii="Verdana" w:hAnsi="Verdana" w:cs="Arial"/>
          <w:sz w:val="22"/>
          <w:szCs w:val="22"/>
        </w:rPr>
        <w:t>Plano</w:t>
      </w:r>
      <w:r w:rsidR="00360A25" w:rsidRPr="00186884">
        <w:rPr>
          <w:rFonts w:ascii="Verdana" w:hAnsi="Verdana" w:cs="Arial"/>
          <w:sz w:val="22"/>
          <w:szCs w:val="22"/>
        </w:rPr>
        <w:t xml:space="preserve"> </w:t>
      </w:r>
      <w:r w:rsidRPr="00186884">
        <w:rPr>
          <w:rFonts w:ascii="Verdana" w:hAnsi="Verdana" w:cs="Arial"/>
          <w:sz w:val="22"/>
          <w:szCs w:val="22"/>
        </w:rPr>
        <w:t>Individual</w:t>
      </w:r>
      <w:r w:rsidR="00360A25" w:rsidRPr="00186884">
        <w:rPr>
          <w:rFonts w:ascii="Verdana" w:hAnsi="Verdana" w:cs="Arial"/>
          <w:sz w:val="22"/>
          <w:szCs w:val="22"/>
        </w:rPr>
        <w:t xml:space="preserve"> </w:t>
      </w:r>
      <w:r w:rsidRPr="00186884">
        <w:rPr>
          <w:rFonts w:ascii="Verdana" w:hAnsi="Verdana" w:cs="Arial"/>
          <w:sz w:val="22"/>
          <w:szCs w:val="22"/>
        </w:rPr>
        <w:t xml:space="preserve">de Atendimento e na rotina diária da Unidade; </w:t>
      </w:r>
    </w:p>
    <w:p w:rsidR="00A22218" w:rsidRPr="00186884" w:rsidRDefault="00A22218" w:rsidP="00186884">
      <w:pPr>
        <w:numPr>
          <w:ilvl w:val="0"/>
          <w:numId w:val="21"/>
        </w:numPr>
        <w:tabs>
          <w:tab w:val="left" w:pos="426"/>
          <w:tab w:val="left" w:pos="851"/>
        </w:tabs>
        <w:ind w:left="0" w:firstLine="567"/>
        <w:jc w:val="both"/>
        <w:rPr>
          <w:rFonts w:ascii="Verdana" w:hAnsi="Verdana" w:cs="Arial"/>
          <w:sz w:val="22"/>
          <w:szCs w:val="22"/>
        </w:rPr>
      </w:pPr>
      <w:proofErr w:type="gramStart"/>
      <w:r w:rsidRPr="00186884">
        <w:rPr>
          <w:rFonts w:ascii="Verdana" w:hAnsi="Verdana" w:cs="Arial"/>
          <w:sz w:val="22"/>
          <w:szCs w:val="22"/>
        </w:rPr>
        <w:t>contribuir</w:t>
      </w:r>
      <w:proofErr w:type="gramEnd"/>
      <w:r w:rsidR="00360A25" w:rsidRPr="00186884">
        <w:rPr>
          <w:rFonts w:ascii="Verdana" w:hAnsi="Verdana" w:cs="Arial"/>
          <w:sz w:val="22"/>
          <w:szCs w:val="22"/>
        </w:rPr>
        <w:t xml:space="preserve"> </w:t>
      </w:r>
      <w:r w:rsidRPr="00186884">
        <w:rPr>
          <w:rFonts w:ascii="Verdana" w:hAnsi="Verdana" w:cs="Arial"/>
          <w:sz w:val="22"/>
          <w:szCs w:val="22"/>
        </w:rPr>
        <w:t>na</w:t>
      </w:r>
      <w:r w:rsidR="00360A25" w:rsidRPr="00186884">
        <w:rPr>
          <w:rFonts w:ascii="Verdana" w:hAnsi="Verdana" w:cs="Arial"/>
          <w:sz w:val="22"/>
          <w:szCs w:val="22"/>
        </w:rPr>
        <w:t xml:space="preserve"> </w:t>
      </w:r>
      <w:r w:rsidRPr="00186884">
        <w:rPr>
          <w:rFonts w:ascii="Verdana" w:hAnsi="Verdana" w:cs="Arial"/>
          <w:sz w:val="22"/>
          <w:szCs w:val="22"/>
        </w:rPr>
        <w:t>manutenção</w:t>
      </w:r>
      <w:r w:rsidR="00360A25" w:rsidRPr="00186884">
        <w:rPr>
          <w:rFonts w:ascii="Verdana" w:hAnsi="Verdana" w:cs="Arial"/>
          <w:sz w:val="22"/>
          <w:szCs w:val="22"/>
        </w:rPr>
        <w:t xml:space="preserve"> </w:t>
      </w:r>
      <w:r w:rsidRPr="00186884">
        <w:rPr>
          <w:rFonts w:ascii="Verdana" w:hAnsi="Verdana" w:cs="Arial"/>
          <w:sz w:val="22"/>
          <w:szCs w:val="22"/>
        </w:rPr>
        <w:t>da</w:t>
      </w:r>
      <w:r w:rsidR="00360A25" w:rsidRPr="00186884">
        <w:rPr>
          <w:rFonts w:ascii="Verdana" w:hAnsi="Verdana" w:cs="Arial"/>
          <w:sz w:val="22"/>
          <w:szCs w:val="22"/>
        </w:rPr>
        <w:t xml:space="preserve"> </w:t>
      </w:r>
      <w:r w:rsidRPr="00186884">
        <w:rPr>
          <w:rFonts w:ascii="Verdana" w:hAnsi="Verdana" w:cs="Arial"/>
          <w:sz w:val="22"/>
          <w:szCs w:val="22"/>
        </w:rPr>
        <w:t>ordem</w:t>
      </w:r>
      <w:r w:rsidR="00360A25" w:rsidRPr="00186884">
        <w:rPr>
          <w:rFonts w:ascii="Verdana" w:hAnsi="Verdana" w:cs="Arial"/>
          <w:sz w:val="22"/>
          <w:szCs w:val="22"/>
        </w:rPr>
        <w:t xml:space="preserve"> </w:t>
      </w:r>
      <w:r w:rsidRPr="00186884">
        <w:rPr>
          <w:rFonts w:ascii="Verdana" w:hAnsi="Verdana" w:cs="Arial"/>
          <w:sz w:val="22"/>
          <w:szCs w:val="22"/>
        </w:rPr>
        <w:t>e</w:t>
      </w:r>
      <w:r w:rsidR="00D57C5E" w:rsidRPr="00186884">
        <w:rPr>
          <w:rFonts w:ascii="Verdana" w:hAnsi="Verdana" w:cs="Arial"/>
          <w:sz w:val="22"/>
          <w:szCs w:val="22"/>
        </w:rPr>
        <w:t xml:space="preserve"> </w:t>
      </w:r>
      <w:r w:rsidRPr="00186884">
        <w:rPr>
          <w:rFonts w:ascii="Verdana" w:hAnsi="Verdana" w:cs="Arial"/>
          <w:sz w:val="22"/>
          <w:szCs w:val="22"/>
        </w:rPr>
        <w:t>disciplina</w:t>
      </w:r>
      <w:r w:rsidR="00D57C5E" w:rsidRPr="00186884">
        <w:rPr>
          <w:rFonts w:ascii="Verdana" w:hAnsi="Verdana" w:cs="Arial"/>
          <w:sz w:val="22"/>
          <w:szCs w:val="22"/>
        </w:rPr>
        <w:t xml:space="preserve"> </w:t>
      </w:r>
      <w:r w:rsidRPr="00186884">
        <w:rPr>
          <w:rFonts w:ascii="Verdana" w:hAnsi="Verdana" w:cs="Arial"/>
          <w:sz w:val="22"/>
          <w:szCs w:val="22"/>
        </w:rPr>
        <w:t>da</w:t>
      </w:r>
      <w:r w:rsidR="00D57C5E" w:rsidRPr="00186884">
        <w:rPr>
          <w:rFonts w:ascii="Verdana" w:hAnsi="Verdana" w:cs="Arial"/>
          <w:sz w:val="22"/>
          <w:szCs w:val="22"/>
        </w:rPr>
        <w:t xml:space="preserve"> </w:t>
      </w:r>
      <w:r w:rsidRPr="00186884">
        <w:rPr>
          <w:rFonts w:ascii="Verdana" w:hAnsi="Verdana" w:cs="Arial"/>
          <w:sz w:val="22"/>
          <w:szCs w:val="22"/>
        </w:rPr>
        <w:t xml:space="preserve">Unidade Educacional; </w:t>
      </w:r>
    </w:p>
    <w:p w:rsidR="00A22218" w:rsidRPr="00186884" w:rsidRDefault="00A22218" w:rsidP="00186884">
      <w:pPr>
        <w:numPr>
          <w:ilvl w:val="0"/>
          <w:numId w:val="21"/>
        </w:numPr>
        <w:tabs>
          <w:tab w:val="left" w:pos="426"/>
          <w:tab w:val="left" w:pos="851"/>
        </w:tabs>
        <w:ind w:left="0" w:firstLine="567"/>
        <w:jc w:val="both"/>
        <w:rPr>
          <w:rFonts w:ascii="Verdana" w:hAnsi="Verdana" w:cs="Arial"/>
          <w:sz w:val="22"/>
          <w:szCs w:val="22"/>
        </w:rPr>
      </w:pPr>
      <w:proofErr w:type="gramStart"/>
      <w:r w:rsidRPr="00186884">
        <w:rPr>
          <w:rFonts w:ascii="Verdana" w:hAnsi="Verdana" w:cs="Arial"/>
          <w:sz w:val="22"/>
          <w:szCs w:val="22"/>
        </w:rPr>
        <w:t>tratar</w:t>
      </w:r>
      <w:proofErr w:type="gramEnd"/>
      <w:r w:rsidRPr="00186884">
        <w:rPr>
          <w:rFonts w:ascii="Verdana" w:hAnsi="Verdana" w:cs="Arial"/>
          <w:sz w:val="22"/>
          <w:szCs w:val="22"/>
        </w:rPr>
        <w:t xml:space="preserve"> com respeito e urbanidade os servidores, visitantes, familiares e os demais adolescentes.  </w:t>
      </w:r>
    </w:p>
    <w:p w:rsidR="00A22218" w:rsidRPr="00186884" w:rsidRDefault="00A22218" w:rsidP="00A22218">
      <w:pPr>
        <w:pStyle w:val="PargrafodaLista"/>
        <w:rPr>
          <w:rFonts w:ascii="Verdana" w:hAnsi="Verdana" w:cs="Arial"/>
          <w:sz w:val="22"/>
          <w:szCs w:val="22"/>
          <w:lang w:val="pt-BR"/>
        </w:rPr>
      </w:pPr>
    </w:p>
    <w:p w:rsidR="00A22218" w:rsidRPr="00186884" w:rsidRDefault="00A22218" w:rsidP="00A22218">
      <w:pPr>
        <w:jc w:val="center"/>
        <w:rPr>
          <w:rFonts w:ascii="Verdana" w:hAnsi="Verdana" w:cs="Arial"/>
          <w:b/>
          <w:sz w:val="22"/>
          <w:szCs w:val="22"/>
        </w:rPr>
      </w:pPr>
      <w:r w:rsidRPr="00186884">
        <w:rPr>
          <w:rFonts w:ascii="Verdana" w:hAnsi="Verdana" w:cs="Arial"/>
          <w:b/>
          <w:sz w:val="22"/>
          <w:szCs w:val="22"/>
        </w:rPr>
        <w:t>TÍTULO II</w:t>
      </w:r>
      <w:proofErr w:type="gramStart"/>
      <w:r w:rsidRPr="00186884">
        <w:rPr>
          <w:rFonts w:ascii="Verdana" w:hAnsi="Verdana" w:cs="Arial"/>
          <w:b/>
          <w:sz w:val="22"/>
          <w:szCs w:val="22"/>
        </w:rPr>
        <w:t xml:space="preserve">  </w:t>
      </w:r>
    </w:p>
    <w:p w:rsidR="00A22218" w:rsidRPr="00186884" w:rsidRDefault="00A22218" w:rsidP="00A22218">
      <w:pPr>
        <w:jc w:val="center"/>
        <w:rPr>
          <w:rFonts w:ascii="Verdana" w:hAnsi="Verdana" w:cs="Arial"/>
          <w:b/>
          <w:sz w:val="22"/>
          <w:szCs w:val="22"/>
        </w:rPr>
      </w:pPr>
      <w:proofErr w:type="gramEnd"/>
      <w:r w:rsidRPr="00186884">
        <w:rPr>
          <w:rFonts w:ascii="Verdana" w:hAnsi="Verdana" w:cs="Arial"/>
          <w:b/>
          <w:sz w:val="22"/>
          <w:szCs w:val="22"/>
        </w:rPr>
        <w:t>DO REGIME DISCIPLINAR</w:t>
      </w:r>
    </w:p>
    <w:p w:rsidR="00A22218" w:rsidRPr="00186884" w:rsidRDefault="00A22218" w:rsidP="00A22218">
      <w:pPr>
        <w:jc w:val="center"/>
        <w:rPr>
          <w:rFonts w:ascii="Verdana" w:hAnsi="Verdana" w:cs="Arial"/>
          <w:b/>
          <w:sz w:val="22"/>
          <w:szCs w:val="22"/>
        </w:rPr>
      </w:pPr>
    </w:p>
    <w:p w:rsidR="00A22218" w:rsidRPr="00186884" w:rsidRDefault="00A22218" w:rsidP="00A22218">
      <w:pPr>
        <w:jc w:val="center"/>
        <w:rPr>
          <w:rFonts w:ascii="Verdana" w:hAnsi="Verdana" w:cs="Arial"/>
          <w:b/>
          <w:sz w:val="22"/>
          <w:szCs w:val="22"/>
        </w:rPr>
      </w:pPr>
      <w:r w:rsidRPr="00186884">
        <w:rPr>
          <w:rFonts w:ascii="Verdana" w:hAnsi="Verdana" w:cs="Arial"/>
          <w:b/>
          <w:sz w:val="22"/>
          <w:szCs w:val="22"/>
        </w:rPr>
        <w:t>CAPÍTULO I</w:t>
      </w:r>
      <w:proofErr w:type="gramStart"/>
      <w:r w:rsidRPr="00186884">
        <w:rPr>
          <w:rFonts w:ascii="Verdana" w:hAnsi="Verdana" w:cs="Arial"/>
          <w:b/>
          <w:sz w:val="22"/>
          <w:szCs w:val="22"/>
        </w:rPr>
        <w:t xml:space="preserve">  </w:t>
      </w:r>
    </w:p>
    <w:p w:rsidR="00A22218" w:rsidRPr="00186884" w:rsidRDefault="00A22218" w:rsidP="00A22218">
      <w:pPr>
        <w:jc w:val="center"/>
        <w:rPr>
          <w:rFonts w:ascii="Verdana" w:hAnsi="Verdana" w:cs="Arial"/>
          <w:b/>
          <w:sz w:val="22"/>
          <w:szCs w:val="22"/>
        </w:rPr>
      </w:pPr>
      <w:proofErr w:type="gramEnd"/>
      <w:r w:rsidRPr="00186884">
        <w:rPr>
          <w:rFonts w:ascii="Verdana" w:hAnsi="Verdana" w:cs="Arial"/>
          <w:b/>
          <w:sz w:val="22"/>
          <w:szCs w:val="22"/>
        </w:rPr>
        <w:t>DAS DISPOSIÇÕES GERAIS</w:t>
      </w:r>
    </w:p>
    <w:p w:rsidR="00A22218" w:rsidRPr="00186884" w:rsidRDefault="00A22218" w:rsidP="00A22218">
      <w:pPr>
        <w:jc w:val="center"/>
        <w:rPr>
          <w:rFonts w:ascii="Verdana" w:hAnsi="Verdana" w:cs="Arial"/>
          <w:b/>
          <w:sz w:val="22"/>
          <w:szCs w:val="22"/>
        </w:rPr>
      </w:pPr>
    </w:p>
    <w:p w:rsidR="00A22218" w:rsidRPr="00186884" w:rsidRDefault="00A22218" w:rsidP="00186884">
      <w:pPr>
        <w:ind w:firstLine="567"/>
        <w:jc w:val="both"/>
        <w:rPr>
          <w:rFonts w:ascii="Verdana" w:hAnsi="Verdana" w:cs="Arial"/>
          <w:sz w:val="22"/>
          <w:szCs w:val="22"/>
        </w:rPr>
      </w:pPr>
      <w:r w:rsidRPr="00186884">
        <w:rPr>
          <w:rFonts w:ascii="Verdana" w:hAnsi="Verdana"/>
          <w:sz w:val="22"/>
          <w:szCs w:val="22"/>
        </w:rPr>
        <w:t xml:space="preserve">Art. 3º Não será aplicada sanção disciplinar sem expressa e anterior previsão legal ou regulamentar e o devido processo administrativo. </w:t>
      </w:r>
    </w:p>
    <w:p w:rsidR="00A22218" w:rsidRPr="00186884" w:rsidRDefault="00A22218" w:rsidP="00186884">
      <w:pPr>
        <w:ind w:firstLine="567"/>
        <w:jc w:val="both"/>
        <w:rPr>
          <w:rFonts w:ascii="Verdana" w:hAnsi="Verdana"/>
          <w:sz w:val="22"/>
          <w:szCs w:val="22"/>
        </w:rPr>
      </w:pPr>
    </w:p>
    <w:p w:rsidR="00A22218" w:rsidRPr="00186884" w:rsidRDefault="00A22218" w:rsidP="00186884">
      <w:pPr>
        <w:ind w:firstLine="567"/>
        <w:jc w:val="both"/>
        <w:rPr>
          <w:rFonts w:ascii="Verdana" w:hAnsi="Verdana" w:cs="Arial"/>
          <w:sz w:val="22"/>
          <w:szCs w:val="22"/>
        </w:rPr>
      </w:pPr>
      <w:r w:rsidRPr="00186884">
        <w:rPr>
          <w:rFonts w:ascii="Verdana" w:hAnsi="Verdana" w:cs="Arial"/>
          <w:sz w:val="22"/>
          <w:szCs w:val="22"/>
          <w:shd w:val="clear" w:color="auto" w:fill="FFFFFF"/>
        </w:rPr>
        <w:t>§</w:t>
      </w:r>
      <w:r w:rsidRPr="00186884">
        <w:rPr>
          <w:rFonts w:ascii="Verdana" w:hAnsi="Verdana"/>
          <w:sz w:val="22"/>
          <w:szCs w:val="22"/>
        </w:rPr>
        <w:t xml:space="preserve"> 1º No procedimento disciplinar de adolescentes instaurado (PADA) deverão ser observados todos os princípios e direitos fundamentais inerentes ao adolescente e demais que possam ser aplicados, como tratados e convenções. </w:t>
      </w:r>
    </w:p>
    <w:p w:rsidR="00A22218" w:rsidRPr="00186884" w:rsidRDefault="00A22218" w:rsidP="00186884">
      <w:pPr>
        <w:ind w:firstLine="567"/>
        <w:jc w:val="both"/>
        <w:rPr>
          <w:rFonts w:ascii="Verdana" w:hAnsi="Verdana"/>
          <w:sz w:val="22"/>
          <w:szCs w:val="22"/>
        </w:rPr>
      </w:pPr>
    </w:p>
    <w:p w:rsidR="00A22218" w:rsidRPr="00186884" w:rsidRDefault="00A22218" w:rsidP="00186884">
      <w:pPr>
        <w:ind w:firstLine="567"/>
        <w:jc w:val="both"/>
        <w:rPr>
          <w:rFonts w:ascii="Verdana" w:hAnsi="Verdana"/>
          <w:sz w:val="22"/>
          <w:szCs w:val="22"/>
        </w:rPr>
      </w:pPr>
      <w:r w:rsidRPr="00186884">
        <w:rPr>
          <w:rFonts w:ascii="Verdana" w:hAnsi="Verdana" w:cs="Arial"/>
          <w:sz w:val="22"/>
          <w:szCs w:val="22"/>
          <w:shd w:val="clear" w:color="auto" w:fill="FFFFFF"/>
        </w:rPr>
        <w:t>§</w:t>
      </w:r>
      <w:r w:rsidRPr="00186884">
        <w:rPr>
          <w:rFonts w:ascii="Verdana" w:hAnsi="Verdana"/>
          <w:sz w:val="22"/>
          <w:szCs w:val="22"/>
        </w:rPr>
        <w:t xml:space="preserve"> 2º A confissão do adolescente deverá ser confrontada com as demais provas do processo.  </w:t>
      </w:r>
    </w:p>
    <w:p w:rsidR="00A22218" w:rsidRPr="00186884" w:rsidRDefault="00A22218" w:rsidP="00186884">
      <w:pPr>
        <w:ind w:firstLine="567"/>
        <w:jc w:val="both"/>
        <w:rPr>
          <w:rFonts w:ascii="Verdana" w:hAnsi="Verdana"/>
          <w:sz w:val="22"/>
          <w:szCs w:val="22"/>
        </w:rPr>
      </w:pPr>
    </w:p>
    <w:p w:rsidR="00A22218" w:rsidRPr="00186884" w:rsidRDefault="00A22218" w:rsidP="00186884">
      <w:pPr>
        <w:ind w:firstLine="567"/>
        <w:jc w:val="both"/>
        <w:rPr>
          <w:rFonts w:ascii="Verdana" w:hAnsi="Verdana" w:cs="Arial"/>
          <w:sz w:val="22"/>
          <w:szCs w:val="22"/>
        </w:rPr>
      </w:pPr>
      <w:r w:rsidRPr="00186884">
        <w:rPr>
          <w:rFonts w:ascii="Verdana" w:hAnsi="Verdana"/>
          <w:sz w:val="22"/>
          <w:szCs w:val="22"/>
        </w:rPr>
        <w:t xml:space="preserve">Art. 4º Constitui transgressão disciplinar o descumprimento dos deveres do adolescente, o cometimento de falta disciplinar e a violação das normas internas da Unidade Educacional, que serão apuradas através de processo disciplinar, nos termos dos artigos 71 a 75 da Lei nº 12.594/2012. </w:t>
      </w:r>
    </w:p>
    <w:p w:rsidR="00A22218" w:rsidRPr="00186884" w:rsidRDefault="00A22218" w:rsidP="00186884">
      <w:pPr>
        <w:ind w:firstLine="567"/>
        <w:jc w:val="both"/>
        <w:rPr>
          <w:rFonts w:ascii="Verdana" w:hAnsi="Verdana"/>
          <w:sz w:val="22"/>
          <w:szCs w:val="22"/>
        </w:rPr>
      </w:pPr>
    </w:p>
    <w:p w:rsidR="00A22218" w:rsidRPr="00186884" w:rsidRDefault="00A22218" w:rsidP="00186884">
      <w:pPr>
        <w:ind w:firstLine="567"/>
        <w:jc w:val="both"/>
        <w:rPr>
          <w:rFonts w:ascii="Verdana" w:hAnsi="Verdana" w:cs="Arial"/>
          <w:sz w:val="22"/>
          <w:szCs w:val="22"/>
        </w:rPr>
      </w:pPr>
      <w:r w:rsidRPr="00186884">
        <w:rPr>
          <w:rFonts w:ascii="Verdana" w:hAnsi="Verdana"/>
          <w:sz w:val="22"/>
          <w:szCs w:val="22"/>
        </w:rPr>
        <w:t xml:space="preserve">I - as normas internas da Unidade Educacional e os deveres do adolescente devem ser </w:t>
      </w:r>
      <w:proofErr w:type="spellStart"/>
      <w:r w:rsidRPr="00186884">
        <w:rPr>
          <w:rFonts w:ascii="Verdana" w:hAnsi="Verdana"/>
          <w:sz w:val="22"/>
          <w:szCs w:val="22"/>
        </w:rPr>
        <w:t>publicizadas</w:t>
      </w:r>
      <w:proofErr w:type="spellEnd"/>
      <w:r w:rsidRPr="00186884">
        <w:rPr>
          <w:rFonts w:ascii="Verdana" w:hAnsi="Verdana"/>
          <w:sz w:val="22"/>
          <w:szCs w:val="22"/>
        </w:rPr>
        <w:t xml:space="preserve"> a todos adolescentes e servidores. </w:t>
      </w:r>
    </w:p>
    <w:p w:rsidR="00A22218" w:rsidRPr="00186884" w:rsidRDefault="00A22218" w:rsidP="00186884">
      <w:pPr>
        <w:ind w:firstLine="567"/>
        <w:jc w:val="both"/>
        <w:rPr>
          <w:rFonts w:ascii="Verdana" w:hAnsi="Verdana"/>
          <w:sz w:val="22"/>
          <w:szCs w:val="22"/>
        </w:rPr>
      </w:pPr>
    </w:p>
    <w:p w:rsidR="00A22218" w:rsidRPr="0033252D" w:rsidRDefault="00A22218" w:rsidP="00186884">
      <w:pPr>
        <w:tabs>
          <w:tab w:val="left" w:pos="426"/>
        </w:tabs>
        <w:ind w:firstLine="567"/>
        <w:jc w:val="both"/>
        <w:rPr>
          <w:rFonts w:ascii="Verdana" w:hAnsi="Verdana" w:cs="Arial"/>
          <w:color w:val="000000" w:themeColor="text1"/>
          <w:sz w:val="22"/>
          <w:szCs w:val="22"/>
        </w:rPr>
      </w:pPr>
      <w:r w:rsidRPr="00186884">
        <w:rPr>
          <w:rFonts w:ascii="Verdana" w:hAnsi="Verdana"/>
          <w:sz w:val="22"/>
          <w:szCs w:val="22"/>
        </w:rPr>
        <w:t xml:space="preserve">II - compete à Direção a execução da sanção disciplinar, observando-se o artigo 74 da Lei nº 12.594/2012 </w:t>
      </w:r>
      <w:r w:rsidR="00F7342D" w:rsidRPr="0033252D">
        <w:rPr>
          <w:rFonts w:ascii="Verdana" w:hAnsi="Verdana"/>
          <w:color w:val="000000" w:themeColor="text1"/>
          <w:sz w:val="22"/>
          <w:szCs w:val="22"/>
        </w:rPr>
        <w:t xml:space="preserve">e </w:t>
      </w:r>
      <w:r w:rsidR="00474367" w:rsidRPr="0033252D">
        <w:rPr>
          <w:rFonts w:ascii="Verdana" w:hAnsi="Verdana"/>
          <w:color w:val="000000" w:themeColor="text1"/>
          <w:sz w:val="22"/>
          <w:szCs w:val="22"/>
        </w:rPr>
        <w:t>o Anexo Único</w:t>
      </w:r>
      <w:r w:rsidR="00D57C5E" w:rsidRPr="0033252D">
        <w:rPr>
          <w:rFonts w:ascii="Verdana" w:hAnsi="Verdana"/>
          <w:color w:val="000000" w:themeColor="text1"/>
          <w:sz w:val="22"/>
          <w:szCs w:val="22"/>
        </w:rPr>
        <w:t xml:space="preserve"> </w:t>
      </w:r>
      <w:r w:rsidRPr="0033252D">
        <w:rPr>
          <w:rFonts w:ascii="Verdana" w:hAnsi="Verdana"/>
          <w:color w:val="000000" w:themeColor="text1"/>
          <w:sz w:val="22"/>
          <w:szCs w:val="22"/>
        </w:rPr>
        <w:t xml:space="preserve">da presente Resolução.  </w:t>
      </w:r>
    </w:p>
    <w:p w:rsidR="00A22218" w:rsidRPr="00F7342D" w:rsidRDefault="00A22218" w:rsidP="00186884">
      <w:pPr>
        <w:tabs>
          <w:tab w:val="left" w:pos="426"/>
        </w:tabs>
        <w:ind w:firstLine="567"/>
        <w:jc w:val="both"/>
        <w:rPr>
          <w:rFonts w:ascii="Verdana" w:hAnsi="Verdana" w:cs="Arial"/>
          <w:color w:val="FF0000"/>
          <w:sz w:val="22"/>
          <w:szCs w:val="22"/>
        </w:rPr>
      </w:pPr>
    </w:p>
    <w:p w:rsidR="00A22218" w:rsidRPr="00186884" w:rsidRDefault="00A22218" w:rsidP="00186884">
      <w:pPr>
        <w:ind w:firstLine="567"/>
        <w:jc w:val="both"/>
        <w:rPr>
          <w:rFonts w:ascii="Verdana" w:hAnsi="Verdana" w:cs="Arial"/>
          <w:sz w:val="22"/>
          <w:szCs w:val="22"/>
        </w:rPr>
      </w:pPr>
      <w:r w:rsidRPr="00186884">
        <w:rPr>
          <w:rFonts w:ascii="Verdana" w:hAnsi="Verdana"/>
          <w:sz w:val="22"/>
          <w:szCs w:val="22"/>
        </w:rPr>
        <w:t xml:space="preserve">Art. 5º A comunicação de falta disciplinar, que embasará a instauração do processo disciplinar, será formalizada da seguinte forma: </w:t>
      </w:r>
    </w:p>
    <w:p w:rsidR="00A22218" w:rsidRPr="00186884" w:rsidRDefault="0087018F" w:rsidP="00186884">
      <w:pPr>
        <w:ind w:firstLine="567"/>
        <w:jc w:val="both"/>
        <w:rPr>
          <w:rFonts w:ascii="Verdana" w:hAnsi="Verdana"/>
          <w:sz w:val="22"/>
          <w:szCs w:val="22"/>
        </w:rPr>
      </w:pPr>
      <w:r>
        <w:rPr>
          <w:rFonts w:ascii="Verdana" w:hAnsi="Verdana"/>
          <w:sz w:val="22"/>
          <w:szCs w:val="22"/>
        </w:rPr>
        <w:lastRenderedPageBreak/>
        <w:t xml:space="preserve"> </w:t>
      </w:r>
    </w:p>
    <w:p w:rsidR="00A22218" w:rsidRPr="00186884" w:rsidRDefault="00A22218" w:rsidP="00186884">
      <w:pPr>
        <w:tabs>
          <w:tab w:val="left" w:pos="426"/>
        </w:tabs>
        <w:ind w:firstLine="567"/>
        <w:jc w:val="both"/>
        <w:rPr>
          <w:rFonts w:ascii="Verdana" w:hAnsi="Verdana" w:cs="Arial"/>
          <w:sz w:val="22"/>
          <w:szCs w:val="22"/>
        </w:rPr>
      </w:pPr>
      <w:r w:rsidRPr="00186884">
        <w:rPr>
          <w:rFonts w:ascii="Verdana" w:hAnsi="Verdana"/>
          <w:sz w:val="22"/>
          <w:szCs w:val="22"/>
        </w:rPr>
        <w:t xml:space="preserve">I - o servidor que, por qualquer meio, presenciar ou tiver conhecimento de falta disciplinar, deverá, imediatamente, comunicar ao </w:t>
      </w:r>
      <w:r w:rsidR="0087018F">
        <w:rPr>
          <w:rFonts w:ascii="Verdana" w:hAnsi="Verdana"/>
          <w:sz w:val="22"/>
          <w:szCs w:val="22"/>
        </w:rPr>
        <w:t>inspetor</w:t>
      </w:r>
      <w:r w:rsidRPr="00186884">
        <w:rPr>
          <w:rFonts w:ascii="Verdana" w:hAnsi="Verdana"/>
          <w:sz w:val="22"/>
          <w:szCs w:val="22"/>
        </w:rPr>
        <w:t xml:space="preserve"> de plantão, e este, em 24 horas, deverá assegurar a comunicação resumida no livro de ocorrências de plantão da eventual falta disciplinar, bem como a elaboração da comunicação formal, devendo constar: </w:t>
      </w:r>
    </w:p>
    <w:p w:rsidR="00A22218" w:rsidRPr="00186884" w:rsidRDefault="00A22218" w:rsidP="00186884">
      <w:pPr>
        <w:ind w:firstLine="567"/>
        <w:jc w:val="both"/>
        <w:rPr>
          <w:rFonts w:ascii="Verdana" w:hAnsi="Verdana" w:cs="Arial"/>
          <w:sz w:val="22"/>
          <w:szCs w:val="22"/>
        </w:rPr>
      </w:pPr>
      <w:r w:rsidRPr="00186884">
        <w:rPr>
          <w:rFonts w:ascii="Verdana" w:hAnsi="Verdana"/>
          <w:sz w:val="22"/>
          <w:szCs w:val="22"/>
        </w:rPr>
        <w:t xml:space="preserve">a) a identificação do adolescente e do comunicante; </w:t>
      </w:r>
    </w:p>
    <w:p w:rsidR="00A22218" w:rsidRPr="00186884" w:rsidRDefault="00A22218" w:rsidP="00186884">
      <w:pPr>
        <w:ind w:firstLine="567"/>
        <w:jc w:val="both"/>
        <w:rPr>
          <w:rFonts w:ascii="Verdana" w:hAnsi="Verdana" w:cs="Arial"/>
          <w:sz w:val="22"/>
          <w:szCs w:val="22"/>
        </w:rPr>
      </w:pPr>
      <w:r w:rsidRPr="00186884">
        <w:rPr>
          <w:rFonts w:ascii="Verdana" w:hAnsi="Verdana"/>
          <w:sz w:val="22"/>
          <w:szCs w:val="22"/>
        </w:rPr>
        <w:t xml:space="preserve">b) local e hora da ocorrência; </w:t>
      </w:r>
    </w:p>
    <w:p w:rsidR="00A22218" w:rsidRDefault="00A22218" w:rsidP="00186884">
      <w:pPr>
        <w:ind w:firstLine="567"/>
        <w:jc w:val="both"/>
        <w:rPr>
          <w:rFonts w:ascii="Verdana" w:hAnsi="Verdana"/>
          <w:sz w:val="22"/>
          <w:szCs w:val="22"/>
        </w:rPr>
      </w:pPr>
      <w:r w:rsidRPr="00186884">
        <w:rPr>
          <w:rFonts w:ascii="Verdana" w:hAnsi="Verdana"/>
          <w:sz w:val="22"/>
          <w:szCs w:val="22"/>
        </w:rPr>
        <w:t xml:space="preserve">c) a descrição detalhada dos fatos; </w:t>
      </w:r>
    </w:p>
    <w:p w:rsidR="0087018F" w:rsidRPr="0033252D" w:rsidRDefault="0087018F" w:rsidP="0087018F">
      <w:pPr>
        <w:ind w:firstLine="567"/>
        <w:jc w:val="both"/>
        <w:rPr>
          <w:rFonts w:ascii="Verdana" w:hAnsi="Verdana"/>
          <w:color w:val="000000" w:themeColor="text1"/>
          <w:sz w:val="22"/>
          <w:szCs w:val="22"/>
        </w:rPr>
      </w:pPr>
      <w:r w:rsidRPr="0033252D">
        <w:rPr>
          <w:rFonts w:ascii="Verdana" w:hAnsi="Verdana"/>
          <w:color w:val="000000" w:themeColor="text1"/>
          <w:sz w:val="22"/>
          <w:szCs w:val="22"/>
        </w:rPr>
        <w:t xml:space="preserve">d) a eventual falta disciplinar; </w:t>
      </w:r>
    </w:p>
    <w:p w:rsidR="0087018F" w:rsidRPr="0033252D" w:rsidRDefault="0087018F" w:rsidP="0087018F">
      <w:pPr>
        <w:ind w:firstLine="567"/>
        <w:jc w:val="both"/>
        <w:rPr>
          <w:rFonts w:ascii="Verdana" w:hAnsi="Verdana" w:cs="Arial"/>
          <w:color w:val="000000" w:themeColor="text1"/>
          <w:sz w:val="22"/>
          <w:szCs w:val="22"/>
        </w:rPr>
      </w:pPr>
      <w:r w:rsidRPr="0033252D">
        <w:rPr>
          <w:rFonts w:ascii="Verdana" w:hAnsi="Verdana"/>
          <w:color w:val="000000" w:themeColor="text1"/>
          <w:sz w:val="22"/>
          <w:szCs w:val="22"/>
        </w:rPr>
        <w:t xml:space="preserve">e) </w:t>
      </w:r>
      <w:r w:rsidR="009D5DB5" w:rsidRPr="0033252D">
        <w:rPr>
          <w:rFonts w:ascii="Verdana" w:hAnsi="Verdana"/>
          <w:color w:val="000000" w:themeColor="text1"/>
          <w:sz w:val="22"/>
          <w:szCs w:val="22"/>
        </w:rPr>
        <w:t>o registro do Boletim de Ocorrência, quando houver;</w:t>
      </w:r>
    </w:p>
    <w:p w:rsidR="00A22218" w:rsidRPr="00186884" w:rsidRDefault="0087018F" w:rsidP="00186884">
      <w:pPr>
        <w:ind w:firstLine="567"/>
        <w:jc w:val="both"/>
        <w:rPr>
          <w:rFonts w:ascii="Verdana" w:hAnsi="Verdana" w:cs="Arial"/>
          <w:sz w:val="22"/>
          <w:szCs w:val="22"/>
        </w:rPr>
      </w:pPr>
      <w:r>
        <w:rPr>
          <w:rFonts w:ascii="Verdana" w:hAnsi="Verdana"/>
          <w:sz w:val="22"/>
          <w:szCs w:val="22"/>
        </w:rPr>
        <w:t>f</w:t>
      </w:r>
      <w:r w:rsidR="00A22218" w:rsidRPr="00186884">
        <w:rPr>
          <w:rFonts w:ascii="Verdana" w:hAnsi="Verdana"/>
          <w:sz w:val="22"/>
          <w:szCs w:val="22"/>
        </w:rPr>
        <w:t xml:space="preserve">) indicação de testemunhas, quando possível. </w:t>
      </w:r>
    </w:p>
    <w:p w:rsidR="00A22218" w:rsidRPr="00186884" w:rsidRDefault="0087018F" w:rsidP="00186884">
      <w:pPr>
        <w:ind w:firstLine="567"/>
        <w:jc w:val="both"/>
        <w:rPr>
          <w:rFonts w:ascii="Verdana" w:hAnsi="Verdana"/>
          <w:sz w:val="22"/>
          <w:szCs w:val="22"/>
        </w:rPr>
      </w:pPr>
      <w:r>
        <w:rPr>
          <w:rFonts w:ascii="Verdana" w:hAnsi="Verdana"/>
          <w:sz w:val="22"/>
          <w:szCs w:val="22"/>
        </w:rPr>
        <w:t>g</w:t>
      </w:r>
      <w:r w:rsidR="00A22218" w:rsidRPr="00186884">
        <w:rPr>
          <w:rFonts w:ascii="Verdana" w:hAnsi="Verdana"/>
          <w:sz w:val="22"/>
          <w:szCs w:val="22"/>
        </w:rPr>
        <w:t>) a data, local e assinatura;</w:t>
      </w:r>
      <w:r w:rsidR="00A22218" w:rsidRPr="00186884">
        <w:rPr>
          <w:rFonts w:ascii="Verdana" w:hAnsi="Verdana" w:cs="Arial"/>
          <w:sz w:val="22"/>
          <w:szCs w:val="22"/>
        </w:rPr>
        <w:t xml:space="preserve"> </w:t>
      </w:r>
    </w:p>
    <w:p w:rsidR="00A22218" w:rsidRDefault="00A22218" w:rsidP="00186884">
      <w:pPr>
        <w:ind w:firstLine="567"/>
        <w:jc w:val="both"/>
        <w:rPr>
          <w:rFonts w:ascii="Verdana" w:hAnsi="Verdana"/>
          <w:sz w:val="22"/>
          <w:szCs w:val="22"/>
        </w:rPr>
      </w:pPr>
    </w:p>
    <w:p w:rsidR="0087018F" w:rsidRPr="0033252D" w:rsidRDefault="0087018F" w:rsidP="0087018F">
      <w:pPr>
        <w:ind w:firstLine="567"/>
        <w:jc w:val="both"/>
        <w:rPr>
          <w:rFonts w:ascii="Verdana" w:hAnsi="Verdana"/>
          <w:color w:val="000000" w:themeColor="text1"/>
          <w:sz w:val="22"/>
          <w:szCs w:val="22"/>
        </w:rPr>
      </w:pPr>
      <w:r w:rsidRPr="0033252D">
        <w:rPr>
          <w:rFonts w:ascii="Verdana" w:hAnsi="Verdana" w:cs="Arial"/>
          <w:color w:val="000000" w:themeColor="text1"/>
          <w:sz w:val="22"/>
          <w:szCs w:val="22"/>
        </w:rPr>
        <w:t xml:space="preserve">§ 1º Em se tratando de falta disciplinar que seja equivalente a um ato </w:t>
      </w:r>
      <w:proofErr w:type="spellStart"/>
      <w:r w:rsidRPr="0033252D">
        <w:rPr>
          <w:rFonts w:ascii="Verdana" w:hAnsi="Verdana" w:cs="Arial"/>
          <w:color w:val="000000" w:themeColor="text1"/>
          <w:sz w:val="22"/>
          <w:szCs w:val="22"/>
        </w:rPr>
        <w:t>infracional</w:t>
      </w:r>
      <w:proofErr w:type="spellEnd"/>
      <w:r w:rsidRPr="0033252D">
        <w:rPr>
          <w:rFonts w:ascii="Verdana" w:hAnsi="Verdana" w:cs="Arial"/>
          <w:color w:val="000000" w:themeColor="text1"/>
          <w:sz w:val="22"/>
          <w:szCs w:val="22"/>
        </w:rPr>
        <w:t>, deverá o inspetor de plantão garantir imediatamente após o conhecimento da falta disciplinar, o r</w:t>
      </w:r>
      <w:r w:rsidRPr="0033252D">
        <w:rPr>
          <w:rFonts w:ascii="Verdana" w:hAnsi="Verdana"/>
          <w:color w:val="000000" w:themeColor="text1"/>
          <w:sz w:val="22"/>
          <w:szCs w:val="22"/>
        </w:rPr>
        <w:t>egistro do fato em Boletim de Ocorrência na Delegacia Especializada da Infância e da Juventude, se houver, ou na Repartição Policial competente.</w:t>
      </w:r>
    </w:p>
    <w:p w:rsidR="0087018F" w:rsidRDefault="0087018F" w:rsidP="00186884">
      <w:pPr>
        <w:ind w:firstLine="567"/>
        <w:jc w:val="both"/>
        <w:rPr>
          <w:rFonts w:ascii="Verdana" w:hAnsi="Verdana"/>
          <w:sz w:val="22"/>
          <w:szCs w:val="22"/>
        </w:rPr>
      </w:pPr>
    </w:p>
    <w:p w:rsidR="006F4456" w:rsidRPr="006F4456" w:rsidRDefault="006F4456" w:rsidP="00186884">
      <w:pPr>
        <w:ind w:firstLine="567"/>
        <w:jc w:val="both"/>
        <w:rPr>
          <w:rFonts w:ascii="Verdana" w:hAnsi="Verdana" w:cs="Arial"/>
          <w:sz w:val="22"/>
          <w:szCs w:val="22"/>
        </w:rPr>
      </w:pPr>
      <w:r w:rsidRPr="0033252D">
        <w:rPr>
          <w:rFonts w:ascii="Verdana" w:hAnsi="Verdana" w:cs="Arial"/>
          <w:color w:val="000000" w:themeColor="text1"/>
          <w:sz w:val="22"/>
          <w:szCs w:val="22"/>
        </w:rPr>
        <w:t>§</w:t>
      </w:r>
      <w:r w:rsidR="0087018F" w:rsidRPr="0033252D">
        <w:rPr>
          <w:rFonts w:ascii="Verdana" w:hAnsi="Verdana" w:cs="Arial"/>
          <w:color w:val="000000" w:themeColor="text1"/>
          <w:sz w:val="22"/>
          <w:szCs w:val="22"/>
        </w:rPr>
        <w:t xml:space="preserve"> 2</w:t>
      </w:r>
      <w:r w:rsidRPr="0033252D">
        <w:rPr>
          <w:rFonts w:ascii="Verdana" w:hAnsi="Verdana" w:cs="Arial"/>
          <w:color w:val="000000" w:themeColor="text1"/>
          <w:sz w:val="22"/>
          <w:szCs w:val="22"/>
        </w:rPr>
        <w:t>º</w:t>
      </w:r>
      <w:r w:rsidRPr="006F4456">
        <w:rPr>
          <w:rFonts w:ascii="Verdana" w:hAnsi="Verdana" w:cs="Arial"/>
          <w:color w:val="FF0000"/>
          <w:sz w:val="22"/>
          <w:szCs w:val="22"/>
        </w:rPr>
        <w:t xml:space="preserve"> </w:t>
      </w:r>
      <w:r w:rsidRPr="006F4456">
        <w:rPr>
          <w:rFonts w:ascii="Verdana" w:hAnsi="Verdana" w:cs="Arial"/>
          <w:sz w:val="22"/>
          <w:szCs w:val="22"/>
        </w:rPr>
        <w:t xml:space="preserve">A comunicação formal deverá ser encaminhada ao diretor da unidade no prazo de 24 horas, a contar da data de lançamento da comunicação do fato no “livro de ocorrências do plantão”, podendo este ser na forma digital. </w:t>
      </w:r>
    </w:p>
    <w:p w:rsidR="00A22218" w:rsidRDefault="006F4456" w:rsidP="00A22218">
      <w:pPr>
        <w:jc w:val="both"/>
        <w:rPr>
          <w:rFonts w:ascii="Verdana" w:hAnsi="Verdana" w:cs="Arial"/>
          <w:sz w:val="22"/>
          <w:szCs w:val="22"/>
        </w:rPr>
      </w:pPr>
      <w:r>
        <w:rPr>
          <w:rFonts w:ascii="Verdana" w:hAnsi="Verdana" w:cs="Arial"/>
          <w:sz w:val="22"/>
          <w:szCs w:val="22"/>
        </w:rPr>
        <w:t xml:space="preserve"> </w:t>
      </w:r>
    </w:p>
    <w:p w:rsidR="0087018F" w:rsidRDefault="0087018F" w:rsidP="00A22218">
      <w:pPr>
        <w:jc w:val="both"/>
        <w:rPr>
          <w:rFonts w:ascii="Verdana" w:hAnsi="Verdana" w:cs="Arial"/>
          <w:sz w:val="22"/>
          <w:szCs w:val="22"/>
        </w:rPr>
      </w:pP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CAPÍTULO II </w:t>
      </w:r>
    </w:p>
    <w:p w:rsidR="00A22218" w:rsidRPr="00186884" w:rsidRDefault="00A22218" w:rsidP="00A22218">
      <w:pPr>
        <w:jc w:val="center"/>
        <w:rPr>
          <w:rFonts w:ascii="Verdana" w:hAnsi="Verdana"/>
          <w:b/>
          <w:sz w:val="22"/>
          <w:szCs w:val="22"/>
        </w:rPr>
      </w:pPr>
      <w:r w:rsidRPr="00186884">
        <w:rPr>
          <w:rFonts w:ascii="Verdana" w:hAnsi="Verdana"/>
          <w:b/>
          <w:sz w:val="22"/>
          <w:szCs w:val="22"/>
        </w:rPr>
        <w:t>FASES E PRAZOS DO PROCESSO DISCIPLINAR</w:t>
      </w:r>
    </w:p>
    <w:p w:rsidR="00A22218" w:rsidRPr="00186884" w:rsidRDefault="00A22218" w:rsidP="00A22218">
      <w:pPr>
        <w:jc w:val="both"/>
        <w:rPr>
          <w:rFonts w:ascii="Verdana" w:hAnsi="Verdana"/>
          <w:b/>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 xml:space="preserve">Art. 6º A instauração </w:t>
      </w:r>
      <w:proofErr w:type="gramStart"/>
      <w:r w:rsidRPr="00186884">
        <w:rPr>
          <w:rFonts w:ascii="Verdana" w:hAnsi="Verdana"/>
          <w:sz w:val="22"/>
          <w:szCs w:val="22"/>
        </w:rPr>
        <w:t>do Processo Disciplinar</w:t>
      </w:r>
      <w:proofErr w:type="gramEnd"/>
      <w:r w:rsidRPr="00186884">
        <w:rPr>
          <w:rFonts w:ascii="Verdana" w:hAnsi="Verdana"/>
          <w:sz w:val="22"/>
          <w:szCs w:val="22"/>
        </w:rPr>
        <w:t xml:space="preserve"> se dará com o Despacho Decisório favorável</w:t>
      </w:r>
      <w:r w:rsidR="00D57C5E" w:rsidRPr="00186884">
        <w:rPr>
          <w:rFonts w:ascii="Verdana" w:hAnsi="Verdana"/>
          <w:sz w:val="22"/>
          <w:szCs w:val="22"/>
        </w:rPr>
        <w:t xml:space="preserve"> </w:t>
      </w:r>
      <w:r w:rsidRPr="00186884">
        <w:rPr>
          <w:rFonts w:ascii="Verdana" w:hAnsi="Verdana"/>
          <w:sz w:val="22"/>
          <w:szCs w:val="22"/>
        </w:rPr>
        <w:t>do</w:t>
      </w:r>
      <w:r w:rsidR="00D57C5E" w:rsidRPr="00186884">
        <w:rPr>
          <w:rFonts w:ascii="Verdana" w:hAnsi="Verdana"/>
          <w:sz w:val="22"/>
          <w:szCs w:val="22"/>
        </w:rPr>
        <w:t xml:space="preserve"> </w:t>
      </w:r>
      <w:r w:rsidRPr="00186884">
        <w:rPr>
          <w:rFonts w:ascii="Verdana" w:hAnsi="Verdana"/>
          <w:sz w:val="22"/>
          <w:szCs w:val="22"/>
        </w:rPr>
        <w:t>Diretor</w:t>
      </w:r>
      <w:r w:rsidR="00D57C5E" w:rsidRPr="00186884">
        <w:rPr>
          <w:rFonts w:ascii="Verdana" w:hAnsi="Verdana"/>
          <w:sz w:val="22"/>
          <w:szCs w:val="22"/>
        </w:rPr>
        <w:t xml:space="preserve"> </w:t>
      </w:r>
      <w:r w:rsidRPr="00186884">
        <w:rPr>
          <w:rFonts w:ascii="Verdana" w:hAnsi="Verdana"/>
          <w:sz w:val="22"/>
          <w:szCs w:val="22"/>
        </w:rPr>
        <w:t>da</w:t>
      </w:r>
      <w:r w:rsidR="00D57C5E" w:rsidRPr="00186884">
        <w:rPr>
          <w:rFonts w:ascii="Verdana" w:hAnsi="Verdana"/>
          <w:sz w:val="22"/>
          <w:szCs w:val="22"/>
        </w:rPr>
        <w:t xml:space="preserve"> </w:t>
      </w:r>
      <w:r w:rsidRPr="00186884">
        <w:rPr>
          <w:rFonts w:ascii="Verdana" w:hAnsi="Verdana"/>
          <w:sz w:val="22"/>
          <w:szCs w:val="22"/>
        </w:rPr>
        <w:t>Unidade,</w:t>
      </w:r>
      <w:r w:rsidR="00D57C5E" w:rsidRPr="00186884">
        <w:rPr>
          <w:rFonts w:ascii="Verdana" w:hAnsi="Verdana"/>
          <w:sz w:val="22"/>
          <w:szCs w:val="22"/>
        </w:rPr>
        <w:t xml:space="preserve"> </w:t>
      </w:r>
      <w:r w:rsidRPr="00186884">
        <w:rPr>
          <w:rFonts w:ascii="Verdana" w:hAnsi="Verdana"/>
          <w:sz w:val="22"/>
          <w:szCs w:val="22"/>
        </w:rPr>
        <w:t>que</w:t>
      </w:r>
      <w:r w:rsidR="00D57C5E" w:rsidRPr="00186884">
        <w:rPr>
          <w:rFonts w:ascii="Verdana" w:hAnsi="Verdana"/>
          <w:sz w:val="22"/>
          <w:szCs w:val="22"/>
        </w:rPr>
        <w:t xml:space="preserve"> </w:t>
      </w:r>
      <w:r w:rsidRPr="00186884">
        <w:rPr>
          <w:rFonts w:ascii="Verdana" w:hAnsi="Verdana"/>
          <w:sz w:val="22"/>
          <w:szCs w:val="22"/>
        </w:rPr>
        <w:t>designará</w:t>
      </w:r>
      <w:r w:rsidR="00D57C5E" w:rsidRPr="00186884">
        <w:rPr>
          <w:rFonts w:ascii="Verdana" w:hAnsi="Verdana"/>
          <w:sz w:val="22"/>
          <w:szCs w:val="22"/>
        </w:rPr>
        <w:t xml:space="preserve"> </w:t>
      </w:r>
      <w:r w:rsidRPr="00186884">
        <w:rPr>
          <w:rFonts w:ascii="Verdana" w:hAnsi="Verdana"/>
          <w:sz w:val="22"/>
          <w:szCs w:val="22"/>
        </w:rPr>
        <w:t>03</w:t>
      </w:r>
      <w:r w:rsidR="00D57C5E" w:rsidRPr="00186884">
        <w:rPr>
          <w:rFonts w:ascii="Verdana" w:hAnsi="Verdana"/>
          <w:sz w:val="22"/>
          <w:szCs w:val="22"/>
        </w:rPr>
        <w:t xml:space="preserve"> </w:t>
      </w:r>
      <w:r w:rsidRPr="00186884">
        <w:rPr>
          <w:rFonts w:ascii="Verdana" w:hAnsi="Verdana"/>
          <w:sz w:val="22"/>
          <w:szCs w:val="22"/>
        </w:rPr>
        <w:t>(três) servidores</w:t>
      </w:r>
      <w:r w:rsidR="00D57C5E" w:rsidRPr="00186884">
        <w:rPr>
          <w:rFonts w:ascii="Verdana" w:hAnsi="Verdana"/>
          <w:sz w:val="22"/>
          <w:szCs w:val="22"/>
        </w:rPr>
        <w:t xml:space="preserve"> </w:t>
      </w:r>
      <w:r w:rsidRPr="00186884">
        <w:rPr>
          <w:rFonts w:ascii="Verdana" w:hAnsi="Verdana"/>
          <w:sz w:val="22"/>
          <w:szCs w:val="22"/>
        </w:rPr>
        <w:t>para</w:t>
      </w:r>
      <w:r w:rsidR="00D57C5E" w:rsidRPr="00186884">
        <w:rPr>
          <w:rFonts w:ascii="Verdana" w:hAnsi="Verdana"/>
          <w:sz w:val="22"/>
          <w:szCs w:val="22"/>
        </w:rPr>
        <w:t xml:space="preserve"> </w:t>
      </w:r>
      <w:r w:rsidRPr="00186884">
        <w:rPr>
          <w:rFonts w:ascii="Verdana" w:hAnsi="Verdana"/>
          <w:sz w:val="22"/>
          <w:szCs w:val="22"/>
        </w:rPr>
        <w:t>compor</w:t>
      </w:r>
      <w:r w:rsidR="00D57C5E" w:rsidRPr="00186884">
        <w:rPr>
          <w:rFonts w:ascii="Verdana" w:hAnsi="Verdana"/>
          <w:sz w:val="22"/>
          <w:szCs w:val="22"/>
        </w:rPr>
        <w:t xml:space="preserve"> </w:t>
      </w:r>
      <w:r w:rsidRPr="00186884">
        <w:rPr>
          <w:rFonts w:ascii="Verdana" w:hAnsi="Verdana"/>
          <w:sz w:val="22"/>
          <w:szCs w:val="22"/>
        </w:rPr>
        <w:t>a</w:t>
      </w:r>
      <w:r w:rsidR="00D57C5E" w:rsidRPr="00186884">
        <w:rPr>
          <w:rFonts w:ascii="Verdana" w:hAnsi="Verdana"/>
          <w:sz w:val="22"/>
          <w:szCs w:val="22"/>
        </w:rPr>
        <w:t xml:space="preserve"> </w:t>
      </w:r>
      <w:r w:rsidRPr="00186884">
        <w:rPr>
          <w:rFonts w:ascii="Verdana" w:hAnsi="Verdana"/>
          <w:sz w:val="22"/>
          <w:szCs w:val="22"/>
        </w:rPr>
        <w:t>Comissão</w:t>
      </w:r>
      <w:r w:rsidR="00D57C5E" w:rsidRPr="00186884">
        <w:rPr>
          <w:rFonts w:ascii="Verdana" w:hAnsi="Verdana"/>
          <w:sz w:val="22"/>
          <w:szCs w:val="22"/>
        </w:rPr>
        <w:t xml:space="preserve"> </w:t>
      </w:r>
      <w:r w:rsidRPr="00186884">
        <w:rPr>
          <w:rFonts w:ascii="Verdana" w:hAnsi="Verdana"/>
          <w:sz w:val="22"/>
          <w:szCs w:val="22"/>
        </w:rPr>
        <w:t>de</w:t>
      </w:r>
      <w:r w:rsidR="00D57C5E" w:rsidRPr="00186884">
        <w:rPr>
          <w:rFonts w:ascii="Verdana" w:hAnsi="Verdana"/>
          <w:sz w:val="22"/>
          <w:szCs w:val="22"/>
        </w:rPr>
        <w:t xml:space="preserve"> </w:t>
      </w:r>
      <w:r w:rsidRPr="00186884">
        <w:rPr>
          <w:rFonts w:ascii="Verdana" w:hAnsi="Verdana"/>
          <w:sz w:val="22"/>
          <w:szCs w:val="22"/>
        </w:rPr>
        <w:t>Apuração, sendo obrigatoriamente 01 (um) oriundo da equipe técnica,</w:t>
      </w:r>
      <w:r w:rsidR="00D57C5E" w:rsidRPr="00186884">
        <w:rPr>
          <w:rFonts w:ascii="Verdana" w:hAnsi="Verdana"/>
          <w:sz w:val="22"/>
          <w:szCs w:val="22"/>
        </w:rPr>
        <w:t xml:space="preserve"> </w:t>
      </w:r>
      <w:r w:rsidRPr="00186884">
        <w:rPr>
          <w:rFonts w:ascii="Verdana" w:hAnsi="Verdana"/>
          <w:sz w:val="22"/>
          <w:szCs w:val="22"/>
        </w:rPr>
        <w:t>no</w:t>
      </w:r>
      <w:r w:rsidR="00D57C5E" w:rsidRPr="00186884">
        <w:rPr>
          <w:rFonts w:ascii="Verdana" w:hAnsi="Verdana"/>
          <w:sz w:val="22"/>
          <w:szCs w:val="22"/>
        </w:rPr>
        <w:t xml:space="preserve"> </w:t>
      </w:r>
      <w:r w:rsidRPr="00186884">
        <w:rPr>
          <w:rFonts w:ascii="Verdana" w:hAnsi="Verdana"/>
          <w:sz w:val="22"/>
          <w:szCs w:val="22"/>
        </w:rPr>
        <w:t>prazo</w:t>
      </w:r>
      <w:r w:rsidR="00D57C5E" w:rsidRPr="00186884">
        <w:rPr>
          <w:rFonts w:ascii="Verdana" w:hAnsi="Verdana"/>
          <w:sz w:val="22"/>
          <w:szCs w:val="22"/>
        </w:rPr>
        <w:t xml:space="preserve"> </w:t>
      </w:r>
      <w:r w:rsidRPr="00186884">
        <w:rPr>
          <w:rFonts w:ascii="Verdana" w:hAnsi="Verdana"/>
          <w:sz w:val="22"/>
          <w:szCs w:val="22"/>
        </w:rPr>
        <w:t>de</w:t>
      </w:r>
      <w:r w:rsidR="00D57C5E" w:rsidRPr="00186884">
        <w:rPr>
          <w:rFonts w:ascii="Verdana" w:hAnsi="Verdana"/>
          <w:sz w:val="22"/>
          <w:szCs w:val="22"/>
        </w:rPr>
        <w:t xml:space="preserve"> </w:t>
      </w:r>
      <w:r w:rsidRPr="00186884">
        <w:rPr>
          <w:rFonts w:ascii="Verdana" w:hAnsi="Verdana"/>
          <w:sz w:val="22"/>
          <w:szCs w:val="22"/>
        </w:rPr>
        <w:t>01</w:t>
      </w:r>
      <w:r w:rsidR="00D57C5E" w:rsidRPr="00186884">
        <w:rPr>
          <w:rFonts w:ascii="Verdana" w:hAnsi="Verdana"/>
          <w:sz w:val="22"/>
          <w:szCs w:val="22"/>
        </w:rPr>
        <w:t xml:space="preserve"> </w:t>
      </w:r>
      <w:r w:rsidRPr="00186884">
        <w:rPr>
          <w:rFonts w:ascii="Verdana" w:hAnsi="Verdana"/>
          <w:sz w:val="22"/>
          <w:szCs w:val="22"/>
        </w:rPr>
        <w:t>(um) dia a partir do recebimento da comunicação da infração;</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§1º A Comissão de Apuração obedecerá ao disposto no artigo 71 a 75, da Lei 12.594/2012.</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I - preferencialmente, o técnico designado não poderá pertencer à equipe de referência do adolescente objeto da apuração.</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II - é expressamente proibida a indicação de adolescente socioeducando para compor a comissão de apuração.</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III - o diretor no ato da nomeação designará 01 (um) presidente, 01 (um) membro e 01 (um) secretário, atuando conjuntamente em todos os atos do processo;</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cs="Calibri"/>
          <w:b/>
          <w:sz w:val="22"/>
          <w:szCs w:val="22"/>
          <w:highlight w:val="yellow"/>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Art. 7º No despacho o diretor deverá sempre que possível:</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D57C5E" w:rsidP="009C0DBD">
      <w:pPr>
        <w:ind w:firstLine="567"/>
        <w:jc w:val="both"/>
        <w:rPr>
          <w:rFonts w:ascii="Verdana" w:hAnsi="Verdana" w:cs="Arial"/>
          <w:sz w:val="22"/>
          <w:szCs w:val="22"/>
        </w:rPr>
      </w:pPr>
      <w:r w:rsidRPr="00186884">
        <w:rPr>
          <w:rFonts w:ascii="Verdana" w:hAnsi="Verdana"/>
          <w:sz w:val="22"/>
          <w:szCs w:val="22"/>
        </w:rPr>
        <w:lastRenderedPageBreak/>
        <w:t>I - proceder à narração minuciosa dos fatos e suas circunstâncias;</w:t>
      </w:r>
      <w:r>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 xml:space="preserve">II - a individualização da alegada falta disciplinar do </w:t>
      </w:r>
      <w:proofErr w:type="gramStart"/>
      <w:r w:rsidRPr="00186884">
        <w:rPr>
          <w:rFonts w:ascii="Verdana" w:hAnsi="Verdana"/>
          <w:sz w:val="22"/>
          <w:szCs w:val="22"/>
        </w:rPr>
        <w:t>adolescente ou adolescentes envolvidos</w:t>
      </w:r>
      <w:proofErr w:type="gramEnd"/>
      <w:r w:rsidRPr="00186884">
        <w:rPr>
          <w:rFonts w:ascii="Verdana" w:hAnsi="Verdana"/>
          <w:sz w:val="22"/>
          <w:szCs w:val="22"/>
        </w:rPr>
        <w:t>;</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III - a indicação das testemunhas e demais provas, como fotos de objetos eventualmente apreendidos, imagens de danos materiais e lesões físicas;</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IV - nas faltas disciplinares que deixam vestígios, como dano ao patrimônio e lesões corporais, o diretor deverá, para concluir o despacho, juntar as respectivas provas da materialidade;</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Parágrafo único. O diretor poderá, ainda, após o recebimento da comunicação da falta disciplinar, solicitar outras providências, esclarecimentos e documentos que achar necessários para fins de formar o convencimento sobre o arquivamento ou a instauração do processo disciplinar para apuração da falta disciplinar.</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Art. 8º O despacho do diretor deverá ser concluído em 03 (três) dias úteis, salvo quando depender de juntada de documentos ou laudos periciais, casos em que a conclusão deverá ocorrer no dia útil posterior à respectiva juntada.</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Art. 9º O despacho se encerrará com a conclusão do diretor que poderá, fundamentadamente:</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tabs>
          <w:tab w:val="left" w:pos="284"/>
        </w:tabs>
        <w:ind w:firstLine="567"/>
        <w:jc w:val="both"/>
        <w:rPr>
          <w:rFonts w:ascii="Verdana" w:hAnsi="Verdana" w:cs="Arial"/>
          <w:sz w:val="22"/>
          <w:szCs w:val="22"/>
        </w:rPr>
      </w:pPr>
      <w:r w:rsidRPr="00186884">
        <w:rPr>
          <w:rFonts w:ascii="Verdana" w:hAnsi="Verdana"/>
          <w:sz w:val="22"/>
          <w:szCs w:val="22"/>
        </w:rPr>
        <w:t>I - concluir pelo arquivamento, ou;</w:t>
      </w:r>
      <w:r w:rsidRPr="00186884">
        <w:rPr>
          <w:rFonts w:ascii="Verdana" w:hAnsi="Verdana" w:cs="Arial"/>
          <w:sz w:val="22"/>
          <w:szCs w:val="22"/>
        </w:rPr>
        <w:t xml:space="preserve"> </w:t>
      </w:r>
    </w:p>
    <w:p w:rsidR="00A22218" w:rsidRPr="00186884" w:rsidRDefault="00A22218" w:rsidP="009C0DBD">
      <w:pPr>
        <w:tabs>
          <w:tab w:val="left" w:pos="284"/>
        </w:tabs>
        <w:ind w:firstLine="567"/>
        <w:jc w:val="both"/>
        <w:rPr>
          <w:rFonts w:ascii="Verdana" w:hAnsi="Verdana"/>
          <w:sz w:val="22"/>
          <w:szCs w:val="22"/>
        </w:rPr>
      </w:pPr>
    </w:p>
    <w:p w:rsidR="00A22218" w:rsidRPr="00186884" w:rsidRDefault="00A22218" w:rsidP="009C0DBD">
      <w:pPr>
        <w:tabs>
          <w:tab w:val="left" w:pos="284"/>
        </w:tabs>
        <w:ind w:firstLine="567"/>
        <w:jc w:val="both"/>
        <w:rPr>
          <w:rFonts w:ascii="Verdana" w:hAnsi="Verdana"/>
          <w:sz w:val="22"/>
          <w:szCs w:val="22"/>
        </w:rPr>
      </w:pPr>
      <w:r w:rsidRPr="00186884">
        <w:rPr>
          <w:rFonts w:ascii="Verdana" w:hAnsi="Verdana"/>
          <w:sz w:val="22"/>
          <w:szCs w:val="22"/>
        </w:rPr>
        <w:t>II - concluir pela instauração de processo disciplinar de apuração de falta disciplinar, no momento em que nomeará a comissão de apuração nos termos do Art. 6º;</w:t>
      </w:r>
      <w:r w:rsidRPr="00186884">
        <w:rPr>
          <w:rFonts w:ascii="Verdana" w:hAnsi="Verdana" w:cs="Arial"/>
          <w:sz w:val="22"/>
          <w:szCs w:val="22"/>
        </w:rPr>
        <w:t xml:space="preserve"> </w:t>
      </w:r>
    </w:p>
    <w:p w:rsidR="00A22218" w:rsidRPr="00186884" w:rsidRDefault="00A22218" w:rsidP="009C0DBD">
      <w:pPr>
        <w:tabs>
          <w:tab w:val="left" w:pos="284"/>
        </w:tabs>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 xml:space="preserve">Art. 10. No prazo de 05 (cinco) dias a Comissão de apuração iniciará os trabalhos procedendo a Instalação (determinação do local), Compromisso (acatamento do dever de realizar os trabalhos, observar os prazos e procedimentos com isenção e independência) e Deliberação (impulsionar o processo, juntada de documentos, citação do acusado, juntada de indicação de advogado ou requerimento de nomeação de Defensor Público, intimação da defesa com abertura de vistas e designação da data da audiência de Instrução), devendo as testemunhas </w:t>
      </w:r>
      <w:proofErr w:type="gramStart"/>
      <w:r w:rsidRPr="00186884">
        <w:rPr>
          <w:rFonts w:ascii="Verdana" w:hAnsi="Verdana"/>
          <w:sz w:val="22"/>
          <w:szCs w:val="22"/>
        </w:rPr>
        <w:t>serem</w:t>
      </w:r>
      <w:proofErr w:type="gramEnd"/>
      <w:r w:rsidRPr="00186884">
        <w:rPr>
          <w:rFonts w:ascii="Verdana" w:hAnsi="Verdana"/>
          <w:sz w:val="22"/>
          <w:szCs w:val="22"/>
        </w:rPr>
        <w:t xml:space="preserve"> intimadas por mandado expedido pelo presidente da comissão, contendo data e hora da audiência;</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cs="Arial"/>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§1º O Defensor Público ou Advogado, devidamente constituído deverá ser intimado para no prazo de 05 (cinco) dias apresentar defesa preliminar, tendo vistas do processo.</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 xml:space="preserve">§2º A audiência de instrução e julgamento, ocorrerá em até 15 (quinze) dias úteis após o recebimento do processo da defesa (vistas);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lastRenderedPageBreak/>
        <w:t xml:space="preserve">I - durante a audiência de instrução e julgamento, será ouvido o ofendido, quando houver, as testemunhas, sendo </w:t>
      </w:r>
      <w:proofErr w:type="gramStart"/>
      <w:r w:rsidRPr="00186884">
        <w:rPr>
          <w:rFonts w:ascii="Verdana" w:hAnsi="Verdana"/>
          <w:sz w:val="22"/>
          <w:szCs w:val="22"/>
        </w:rPr>
        <w:t>primeira as de acusação</w:t>
      </w:r>
      <w:proofErr w:type="gramEnd"/>
      <w:r w:rsidRPr="00186884">
        <w:rPr>
          <w:rFonts w:ascii="Verdana" w:hAnsi="Verdana"/>
          <w:sz w:val="22"/>
          <w:szCs w:val="22"/>
        </w:rPr>
        <w:t xml:space="preserve"> e após de defesa, nesta ordem, e por último será interrogado o adolescente ou adolescentes acusados;</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II - após o interrogatório e a oitiva das testemunhas poderá ser solicitada a juntada de documentos ou outras provas que forem necessárias à decisão, abrindo-se em seguida a palavra para apresentação de defesa, por 20 (vinte) minutos, podendo ser por escrito quando solicitado e a complexidade da causa exigir, no prazo de 10 (dez) dias;</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 xml:space="preserve">III - encerrada a instrução e apresentadas </w:t>
      </w:r>
      <w:proofErr w:type="gramStart"/>
      <w:r w:rsidRPr="00186884">
        <w:rPr>
          <w:rFonts w:ascii="Verdana" w:hAnsi="Verdana"/>
          <w:sz w:val="22"/>
          <w:szCs w:val="22"/>
        </w:rPr>
        <w:t>as</w:t>
      </w:r>
      <w:proofErr w:type="gramEnd"/>
      <w:r w:rsidRPr="00186884">
        <w:rPr>
          <w:rFonts w:ascii="Verdana" w:hAnsi="Verdana"/>
          <w:sz w:val="22"/>
          <w:szCs w:val="22"/>
        </w:rPr>
        <w:t xml:space="preserve"> alegações, a comissão apresentará relatório final com decisão devidamente fundamentada, podendo quando a complexidade da causa exigir, solicitar relatório individual do adolescente pela equipe multidisciplinar, caso em que a decisão ocorrerá no prazo de 10 (dez) dias, do qual caberá recurso;</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 xml:space="preserve">IV – nos processos de âmbito administrativo devem ser observados integralmente todas as garantias processuais destinadas ao adolescente previstas no Estatuto da Criança e do Adolescente e do SINASE, devendo as decisões </w:t>
      </w:r>
      <w:proofErr w:type="gramStart"/>
      <w:r w:rsidRPr="00186884">
        <w:rPr>
          <w:rFonts w:ascii="Verdana" w:hAnsi="Verdana"/>
          <w:sz w:val="22"/>
          <w:szCs w:val="22"/>
        </w:rPr>
        <w:t>serem</w:t>
      </w:r>
      <w:proofErr w:type="gramEnd"/>
      <w:r w:rsidRPr="00186884">
        <w:rPr>
          <w:rFonts w:ascii="Verdana" w:hAnsi="Verdana"/>
          <w:sz w:val="22"/>
          <w:szCs w:val="22"/>
        </w:rPr>
        <w:t xml:space="preserve"> pautadas na necessidade sociopedagógica e no fortalecimento dos vínculos familiares.</w:t>
      </w:r>
    </w:p>
    <w:p w:rsidR="00A22218" w:rsidRPr="00186884" w:rsidRDefault="00A22218" w:rsidP="009C0DBD">
      <w:pPr>
        <w:ind w:firstLine="567"/>
        <w:jc w:val="both"/>
        <w:rPr>
          <w:rFonts w:ascii="Verdana" w:hAnsi="Verdana"/>
          <w:sz w:val="22"/>
          <w:szCs w:val="22"/>
        </w:rPr>
      </w:pPr>
    </w:p>
    <w:p w:rsidR="00A22218" w:rsidRPr="00186884" w:rsidRDefault="00A22218" w:rsidP="009C0DBD">
      <w:pPr>
        <w:tabs>
          <w:tab w:val="left" w:pos="284"/>
        </w:tabs>
        <w:ind w:firstLine="567"/>
        <w:jc w:val="both"/>
        <w:rPr>
          <w:rFonts w:ascii="Verdana" w:hAnsi="Verdana" w:cs="Arial"/>
          <w:sz w:val="22"/>
          <w:szCs w:val="22"/>
        </w:rPr>
      </w:pPr>
      <w:r w:rsidRPr="00186884">
        <w:rPr>
          <w:rFonts w:ascii="Verdana" w:hAnsi="Verdana"/>
          <w:sz w:val="22"/>
          <w:szCs w:val="22"/>
        </w:rPr>
        <w:t>§3º A intimação da decisão administrativa da comissão será feita de forma escrita, pelo Presidente, no prazo de 05 (cinco) dias:</w:t>
      </w:r>
      <w:r w:rsidRPr="00186884">
        <w:rPr>
          <w:rFonts w:ascii="Verdana" w:hAnsi="Verdana" w:cs="Arial"/>
          <w:sz w:val="22"/>
          <w:szCs w:val="22"/>
        </w:rPr>
        <w:t xml:space="preserve"> </w:t>
      </w:r>
    </w:p>
    <w:p w:rsidR="00A22218" w:rsidRPr="00186884" w:rsidRDefault="00A22218" w:rsidP="009C0DBD">
      <w:pPr>
        <w:tabs>
          <w:tab w:val="left" w:pos="284"/>
        </w:tabs>
        <w:ind w:firstLine="567"/>
        <w:jc w:val="both"/>
        <w:rPr>
          <w:rFonts w:ascii="Verdana" w:hAnsi="Verdana" w:cs="Arial"/>
          <w:sz w:val="22"/>
          <w:szCs w:val="22"/>
        </w:rPr>
      </w:pPr>
    </w:p>
    <w:p w:rsidR="00A22218" w:rsidRPr="00186884" w:rsidRDefault="00A22218" w:rsidP="009C0DBD">
      <w:pPr>
        <w:tabs>
          <w:tab w:val="left" w:pos="284"/>
        </w:tabs>
        <w:ind w:firstLine="567"/>
        <w:jc w:val="both"/>
        <w:rPr>
          <w:rFonts w:ascii="Verdana" w:hAnsi="Verdana" w:cs="Arial"/>
          <w:sz w:val="22"/>
          <w:szCs w:val="22"/>
        </w:rPr>
      </w:pPr>
      <w:r w:rsidRPr="00186884">
        <w:rPr>
          <w:rFonts w:ascii="Verdana" w:hAnsi="Verdana"/>
          <w:sz w:val="22"/>
          <w:szCs w:val="22"/>
        </w:rPr>
        <w:t xml:space="preserve">I - ao adolescente e ao seu Defensor; </w:t>
      </w:r>
    </w:p>
    <w:p w:rsidR="00A22218" w:rsidRPr="00186884" w:rsidRDefault="00A22218" w:rsidP="009C0DBD">
      <w:pPr>
        <w:tabs>
          <w:tab w:val="left" w:pos="284"/>
        </w:tabs>
        <w:ind w:firstLine="567"/>
        <w:jc w:val="both"/>
        <w:rPr>
          <w:rFonts w:ascii="Verdana" w:hAnsi="Verdana"/>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II - quando não for possível ao adolescente, aos seus pais ou responsáveis, sem prejuízo do Defensor.</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cs="Arial"/>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 xml:space="preserve">§4º </w:t>
      </w:r>
      <w:r w:rsidRPr="00186884">
        <w:rPr>
          <w:rFonts w:ascii="Verdana" w:hAnsi="Verdana" w:cs="Arial"/>
          <w:sz w:val="22"/>
          <w:szCs w:val="22"/>
        </w:rPr>
        <w:t>O defensor, o Ministério Público, o adolescente e seus pais ou responsável poderão postular revisão judicial de qualquer sanção disciplinar aplicada, podendo a autoridade judiciária suspender a execução da sanção até decisão final do incidente. </w:t>
      </w:r>
    </w:p>
    <w:p w:rsidR="00A22218" w:rsidRPr="00186884" w:rsidRDefault="00A22218" w:rsidP="009C0DBD">
      <w:pPr>
        <w:pStyle w:val="artigo"/>
        <w:tabs>
          <w:tab w:val="left" w:pos="284"/>
        </w:tabs>
        <w:ind w:firstLine="567"/>
        <w:jc w:val="both"/>
        <w:rPr>
          <w:rFonts w:ascii="Verdana" w:hAnsi="Verdana" w:cs="Arial"/>
          <w:sz w:val="22"/>
          <w:szCs w:val="22"/>
        </w:rPr>
      </w:pPr>
      <w:r w:rsidRPr="00186884">
        <w:rPr>
          <w:rFonts w:ascii="Verdana" w:hAnsi="Verdana" w:cs="Arial"/>
          <w:sz w:val="22"/>
          <w:szCs w:val="22"/>
        </w:rPr>
        <w:t xml:space="preserve">I- é vedada a aplicação de sanção disciplinar de isolamento </w:t>
      </w:r>
      <w:proofErr w:type="gramStart"/>
      <w:r w:rsidRPr="00186884">
        <w:rPr>
          <w:rFonts w:ascii="Verdana" w:hAnsi="Verdana" w:cs="Arial"/>
          <w:sz w:val="22"/>
          <w:szCs w:val="22"/>
        </w:rPr>
        <w:t>a adolescente interno</w:t>
      </w:r>
      <w:proofErr w:type="gramEnd"/>
      <w:r w:rsidRPr="00186884">
        <w:rPr>
          <w:rFonts w:ascii="Verdana" w:hAnsi="Verdana" w:cs="Arial"/>
          <w:sz w:val="22"/>
          <w:szCs w:val="22"/>
        </w:rPr>
        <w:t>, exceto seja essa imprescindível para garantia da segurança de outros internos ou do próprio adolescente a quem seja imposta a sanção, sendo necessária ainda comunicação ao defensor, ao Ministério Público e à autoridade judiciária em até 24 (vinte e quatro) horas. </w:t>
      </w:r>
    </w:p>
    <w:p w:rsidR="00A22218" w:rsidRPr="00186884" w:rsidRDefault="00A22218" w:rsidP="009C0DBD">
      <w:pPr>
        <w:ind w:firstLine="567"/>
        <w:jc w:val="both"/>
        <w:rPr>
          <w:rFonts w:ascii="Verdana" w:hAnsi="Verdana" w:cs="Tahoma"/>
          <w:sz w:val="22"/>
          <w:szCs w:val="22"/>
          <w:shd w:val="clear" w:color="auto" w:fill="FFFFFF"/>
        </w:rPr>
      </w:pPr>
      <w:r w:rsidRPr="00186884">
        <w:rPr>
          <w:rFonts w:ascii="Verdana" w:hAnsi="Verdana"/>
          <w:sz w:val="22"/>
          <w:szCs w:val="22"/>
        </w:rPr>
        <w:t xml:space="preserve">§5º </w:t>
      </w:r>
      <w:r w:rsidRPr="00186884">
        <w:rPr>
          <w:rFonts w:ascii="Verdana" w:hAnsi="Verdana" w:cs="Tahoma"/>
          <w:sz w:val="22"/>
          <w:szCs w:val="22"/>
          <w:shd w:val="clear" w:color="auto" w:fill="FFFFFF"/>
        </w:rPr>
        <w:t xml:space="preserve">A falta de comparecimento do defensor, para a audiência previamente designada, poderá </w:t>
      </w:r>
      <w:r w:rsidR="00B64D9E" w:rsidRPr="00186884">
        <w:rPr>
          <w:rFonts w:ascii="Verdana" w:hAnsi="Verdana" w:cs="Tahoma"/>
          <w:sz w:val="22"/>
          <w:szCs w:val="22"/>
          <w:shd w:val="clear" w:color="auto" w:fill="FFFFFF"/>
        </w:rPr>
        <w:t>adiá-la</w:t>
      </w:r>
      <w:r w:rsidRPr="00186884">
        <w:rPr>
          <w:rFonts w:ascii="Verdana" w:hAnsi="Verdana" w:cs="Tahoma"/>
          <w:sz w:val="22"/>
          <w:szCs w:val="22"/>
          <w:shd w:val="clear" w:color="auto" w:fill="FFFFFF"/>
        </w:rPr>
        <w:t>, desde que apresentado motivo legalmente justificado, no prazo de 24 horas antes da audiência;</w:t>
      </w:r>
    </w:p>
    <w:p w:rsidR="00A22218" w:rsidRPr="00186884" w:rsidRDefault="00A22218" w:rsidP="009C0DBD">
      <w:pPr>
        <w:ind w:firstLine="567"/>
        <w:jc w:val="both"/>
        <w:rPr>
          <w:rFonts w:ascii="Verdana" w:hAnsi="Verdana" w:cs="Tahoma"/>
          <w:sz w:val="22"/>
          <w:szCs w:val="22"/>
          <w:shd w:val="clear" w:color="auto" w:fill="FFFFFF"/>
        </w:rPr>
      </w:pPr>
    </w:p>
    <w:p w:rsidR="00A22218" w:rsidRPr="00186884" w:rsidRDefault="00A22218" w:rsidP="009C0DBD">
      <w:pPr>
        <w:ind w:firstLine="567"/>
        <w:jc w:val="both"/>
        <w:rPr>
          <w:rFonts w:ascii="Verdana" w:hAnsi="Verdana" w:cs="Tahoma"/>
          <w:sz w:val="22"/>
          <w:szCs w:val="22"/>
          <w:shd w:val="clear" w:color="auto" w:fill="FFFFFF"/>
        </w:rPr>
      </w:pPr>
      <w:r w:rsidRPr="00186884">
        <w:rPr>
          <w:rFonts w:ascii="Verdana" w:hAnsi="Verdana"/>
          <w:sz w:val="22"/>
          <w:szCs w:val="22"/>
        </w:rPr>
        <w:t xml:space="preserve">§6º </w:t>
      </w:r>
      <w:r w:rsidRPr="00186884">
        <w:rPr>
          <w:rFonts w:ascii="Verdana" w:hAnsi="Verdana" w:cs="Tahoma"/>
          <w:sz w:val="22"/>
          <w:szCs w:val="22"/>
          <w:shd w:val="clear" w:color="auto" w:fill="FFFFFF"/>
        </w:rPr>
        <w:t>Restando ausente o defensor injustificadamente, será nomeado defensor</w:t>
      </w:r>
      <w:r w:rsidRPr="00186884">
        <w:rPr>
          <w:rFonts w:ascii="Verdana" w:hAnsi="Verdana" w:cs="Tahoma"/>
          <w:b/>
          <w:bCs/>
          <w:sz w:val="22"/>
          <w:szCs w:val="22"/>
          <w:shd w:val="clear" w:color="auto" w:fill="FFFFFF"/>
        </w:rPr>
        <w:t> </w:t>
      </w:r>
      <w:r w:rsidRPr="00186884">
        <w:rPr>
          <w:rFonts w:ascii="Verdana" w:hAnsi="Verdana" w:cs="Tahoma"/>
          <w:bCs/>
          <w:sz w:val="22"/>
          <w:szCs w:val="22"/>
          <w:shd w:val="clear" w:color="auto" w:fill="FFFFFF"/>
        </w:rPr>
        <w:t xml:space="preserve">"ad </w:t>
      </w:r>
      <w:proofErr w:type="spellStart"/>
      <w:r w:rsidRPr="00186884">
        <w:rPr>
          <w:rFonts w:ascii="Verdana" w:hAnsi="Verdana" w:cs="Tahoma"/>
          <w:bCs/>
          <w:sz w:val="22"/>
          <w:szCs w:val="22"/>
          <w:shd w:val="clear" w:color="auto" w:fill="FFFFFF"/>
        </w:rPr>
        <w:t>hoc</w:t>
      </w:r>
      <w:proofErr w:type="spellEnd"/>
      <w:r w:rsidRPr="00186884">
        <w:rPr>
          <w:rFonts w:ascii="Verdana" w:hAnsi="Verdana" w:cs="Tahoma"/>
          <w:bCs/>
          <w:sz w:val="22"/>
          <w:szCs w:val="22"/>
          <w:shd w:val="clear" w:color="auto" w:fill="FFFFFF"/>
        </w:rPr>
        <w:t>" para o ato</w:t>
      </w:r>
      <w:r w:rsidRPr="00186884">
        <w:rPr>
          <w:rFonts w:ascii="Verdana" w:hAnsi="Verdana" w:cs="Tahoma"/>
          <w:sz w:val="22"/>
          <w:szCs w:val="22"/>
          <w:shd w:val="clear" w:color="auto" w:fill="FFFFFF"/>
        </w:rPr>
        <w:t>.</w:t>
      </w:r>
    </w:p>
    <w:p w:rsidR="00A22218" w:rsidRPr="00186884" w:rsidRDefault="00A22218" w:rsidP="009C0DBD">
      <w:pPr>
        <w:ind w:firstLine="567"/>
        <w:jc w:val="both"/>
        <w:rPr>
          <w:rFonts w:ascii="Verdana" w:hAnsi="Verdana" w:cs="Tahoma"/>
          <w:sz w:val="22"/>
          <w:szCs w:val="22"/>
          <w:shd w:val="clear" w:color="auto" w:fill="FFFFFF"/>
        </w:rPr>
      </w:pPr>
    </w:p>
    <w:p w:rsidR="00A22218" w:rsidRPr="00186884" w:rsidRDefault="00A22218" w:rsidP="009C0DBD">
      <w:pPr>
        <w:ind w:firstLine="567"/>
        <w:jc w:val="both"/>
        <w:rPr>
          <w:rFonts w:ascii="Verdana" w:hAnsi="Verdana" w:cs="Tahoma"/>
          <w:sz w:val="22"/>
          <w:szCs w:val="22"/>
          <w:shd w:val="clear" w:color="auto" w:fill="FFFFFF"/>
        </w:rPr>
      </w:pPr>
      <w:r w:rsidRPr="00186884">
        <w:rPr>
          <w:rFonts w:ascii="Verdana" w:hAnsi="Verdana"/>
          <w:sz w:val="22"/>
          <w:szCs w:val="22"/>
        </w:rPr>
        <w:lastRenderedPageBreak/>
        <w:t xml:space="preserve">§7º Na incidência do parágrafo anterior, </w:t>
      </w:r>
      <w:r w:rsidRPr="00186884">
        <w:rPr>
          <w:rFonts w:ascii="Verdana" w:hAnsi="Verdana" w:cs="Tahoma"/>
          <w:sz w:val="22"/>
          <w:szCs w:val="22"/>
          <w:shd w:val="clear" w:color="auto" w:fill="FFFFFF"/>
        </w:rPr>
        <w:t>a comissão designará um funcionário estadual, de preferência bacharel em direito, para promover a defesa.</w:t>
      </w:r>
    </w:p>
    <w:p w:rsidR="00A22218" w:rsidRPr="00186884" w:rsidRDefault="00A22218" w:rsidP="00F17901">
      <w:pPr>
        <w:jc w:val="both"/>
        <w:rPr>
          <w:rFonts w:ascii="Verdana" w:hAnsi="Verdana"/>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Art. 11.  A Comissão de Apuração, na proposta de a</w:t>
      </w:r>
      <w:r w:rsidR="00B64D9E">
        <w:rPr>
          <w:rFonts w:ascii="Verdana" w:hAnsi="Verdana"/>
          <w:sz w:val="22"/>
          <w:szCs w:val="22"/>
        </w:rPr>
        <w:t xml:space="preserve">plicação de sanção disciplinar, </w:t>
      </w:r>
      <w:r w:rsidRPr="00186884">
        <w:rPr>
          <w:rFonts w:ascii="Verdana" w:hAnsi="Verdana"/>
          <w:sz w:val="22"/>
          <w:szCs w:val="22"/>
        </w:rPr>
        <w:t>considerará</w:t>
      </w:r>
      <w:r w:rsidR="00B64D9E" w:rsidRPr="00186884">
        <w:rPr>
          <w:rFonts w:ascii="Verdana" w:hAnsi="Verdana"/>
          <w:sz w:val="22"/>
          <w:szCs w:val="22"/>
        </w:rPr>
        <w:t xml:space="preserve"> </w:t>
      </w:r>
      <w:r w:rsidRPr="00186884">
        <w:rPr>
          <w:rFonts w:ascii="Verdana" w:hAnsi="Verdana"/>
          <w:sz w:val="22"/>
          <w:szCs w:val="22"/>
        </w:rPr>
        <w:t>a</w:t>
      </w:r>
      <w:r w:rsidR="00B64D9E" w:rsidRPr="00186884">
        <w:rPr>
          <w:rFonts w:ascii="Verdana" w:hAnsi="Verdana"/>
          <w:sz w:val="22"/>
          <w:szCs w:val="22"/>
        </w:rPr>
        <w:t xml:space="preserve"> </w:t>
      </w:r>
      <w:r w:rsidRPr="00186884">
        <w:rPr>
          <w:rFonts w:ascii="Verdana" w:hAnsi="Verdana"/>
          <w:sz w:val="22"/>
          <w:szCs w:val="22"/>
        </w:rPr>
        <w:t>presença</w:t>
      </w:r>
      <w:r w:rsidR="00B64D9E" w:rsidRPr="00186884">
        <w:rPr>
          <w:rFonts w:ascii="Verdana" w:hAnsi="Verdana"/>
          <w:sz w:val="22"/>
          <w:szCs w:val="22"/>
        </w:rPr>
        <w:t xml:space="preserve"> </w:t>
      </w:r>
      <w:r w:rsidRPr="00186884">
        <w:rPr>
          <w:rFonts w:ascii="Verdana" w:hAnsi="Verdana"/>
          <w:sz w:val="22"/>
          <w:szCs w:val="22"/>
        </w:rPr>
        <w:t>das</w:t>
      </w:r>
      <w:r w:rsidR="00B64D9E" w:rsidRPr="00186884">
        <w:rPr>
          <w:rFonts w:ascii="Verdana" w:hAnsi="Verdana"/>
          <w:sz w:val="22"/>
          <w:szCs w:val="22"/>
        </w:rPr>
        <w:t xml:space="preserve"> </w:t>
      </w:r>
      <w:r w:rsidRPr="00186884">
        <w:rPr>
          <w:rFonts w:ascii="Verdana" w:hAnsi="Verdana"/>
          <w:sz w:val="22"/>
          <w:szCs w:val="22"/>
        </w:rPr>
        <w:t>seguintes</w:t>
      </w:r>
      <w:r w:rsidR="00B64D9E" w:rsidRPr="00186884">
        <w:rPr>
          <w:rFonts w:ascii="Verdana" w:hAnsi="Verdana"/>
          <w:sz w:val="22"/>
          <w:szCs w:val="22"/>
        </w:rPr>
        <w:t xml:space="preserve"> </w:t>
      </w:r>
      <w:r w:rsidRPr="00186884">
        <w:rPr>
          <w:rFonts w:ascii="Verdana" w:hAnsi="Verdana"/>
          <w:sz w:val="22"/>
          <w:szCs w:val="22"/>
        </w:rPr>
        <w:t>circunstâncias atenuantes:</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cs="Arial"/>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I- primariedade em falta disciplinar;</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II - bons antecedentes na Unidade;</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III- reconhecimento espontâneo da autoria da falta disciplinar, com autocrítica;</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IV - após o cometimento da falta disciplinar, ter atitudes positivas espontâneas para reparar o fato, minimizar os efeitos ou redimir-se perante a pessoa lesada;</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V - evolução positiva no Plano Individual de Atendimento, sem ocorrências disciplinares posteriores;</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 xml:space="preserve">VI - ter agido </w:t>
      </w:r>
      <w:proofErr w:type="gramStart"/>
      <w:r w:rsidRPr="00186884">
        <w:rPr>
          <w:rFonts w:ascii="Verdana" w:hAnsi="Verdana"/>
          <w:sz w:val="22"/>
          <w:szCs w:val="22"/>
        </w:rPr>
        <w:t>sob intensa</w:t>
      </w:r>
      <w:proofErr w:type="gramEnd"/>
      <w:r w:rsidRPr="00186884">
        <w:rPr>
          <w:rFonts w:ascii="Verdana" w:hAnsi="Verdana"/>
          <w:sz w:val="22"/>
          <w:szCs w:val="22"/>
        </w:rPr>
        <w:t xml:space="preserve"> emoção ou por justa reivindicação;</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VII- assiduidade e bom aproveitamento nas atividades propostas.</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Art. 12. Não será aplicada, também, sanção disciplinar ao socioeducando que tenha praticado a falta:</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I - por coação irresistível ou por motivo de força maior;</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II - em legítima defesa, própria ou de outrem.</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tabs>
          <w:tab w:val="left" w:pos="284"/>
        </w:tabs>
        <w:ind w:firstLine="567"/>
        <w:jc w:val="both"/>
        <w:rPr>
          <w:rFonts w:ascii="Verdana" w:hAnsi="Verdana"/>
          <w:sz w:val="22"/>
          <w:szCs w:val="22"/>
        </w:rPr>
      </w:pPr>
      <w:r w:rsidRPr="00186884">
        <w:rPr>
          <w:rFonts w:ascii="Verdana" w:hAnsi="Verdana"/>
          <w:sz w:val="22"/>
          <w:szCs w:val="22"/>
        </w:rPr>
        <w:t>Art. 13. O adolescente que cometer falta disciplinar, em qualquer caso, será acompanhado pela equipe de referência em atendimento individualizado, que poderá:</w:t>
      </w:r>
      <w:r w:rsidRPr="00186884">
        <w:rPr>
          <w:rFonts w:ascii="Verdana" w:hAnsi="Verdana" w:cs="Arial"/>
          <w:sz w:val="22"/>
          <w:szCs w:val="22"/>
        </w:rPr>
        <w:t xml:space="preserve"> </w:t>
      </w:r>
    </w:p>
    <w:p w:rsidR="00A22218" w:rsidRPr="00186884" w:rsidRDefault="00A22218" w:rsidP="009C0DBD">
      <w:pPr>
        <w:tabs>
          <w:tab w:val="left" w:pos="284"/>
        </w:tabs>
        <w:ind w:firstLine="567"/>
        <w:jc w:val="both"/>
        <w:rPr>
          <w:rFonts w:ascii="Verdana" w:hAnsi="Verdana"/>
          <w:sz w:val="22"/>
          <w:szCs w:val="22"/>
        </w:rPr>
      </w:pPr>
    </w:p>
    <w:p w:rsidR="00A22218" w:rsidRPr="00186884" w:rsidRDefault="00A22218" w:rsidP="009C0DBD">
      <w:pPr>
        <w:tabs>
          <w:tab w:val="left" w:pos="284"/>
        </w:tabs>
        <w:ind w:firstLine="567"/>
        <w:jc w:val="both"/>
        <w:rPr>
          <w:rFonts w:ascii="Verdana" w:hAnsi="Verdana" w:cs="Arial"/>
          <w:sz w:val="22"/>
          <w:szCs w:val="22"/>
        </w:rPr>
      </w:pPr>
      <w:r w:rsidRPr="00186884">
        <w:rPr>
          <w:rFonts w:ascii="Verdana" w:hAnsi="Verdana"/>
          <w:sz w:val="22"/>
          <w:szCs w:val="22"/>
        </w:rPr>
        <w:t>I - definir atendimento psicossocial intensificado;</w:t>
      </w:r>
      <w:r w:rsidRPr="00186884">
        <w:rPr>
          <w:rFonts w:ascii="Verdana" w:hAnsi="Verdana" w:cs="Arial"/>
          <w:sz w:val="22"/>
          <w:szCs w:val="22"/>
        </w:rPr>
        <w:t xml:space="preserve"> </w:t>
      </w:r>
    </w:p>
    <w:p w:rsidR="00A22218" w:rsidRPr="00186884" w:rsidRDefault="00A22218" w:rsidP="009C0DBD">
      <w:pPr>
        <w:tabs>
          <w:tab w:val="left" w:pos="284"/>
        </w:tabs>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 xml:space="preserve">II - definir orientação adequada de acordo com a necessidade individualizada do adolescente. </w:t>
      </w:r>
    </w:p>
    <w:p w:rsidR="00A22218" w:rsidRPr="00186884" w:rsidRDefault="00A22218" w:rsidP="009C0DBD">
      <w:pPr>
        <w:tabs>
          <w:tab w:val="left" w:pos="284"/>
        </w:tabs>
        <w:ind w:firstLine="567"/>
        <w:jc w:val="both"/>
        <w:rPr>
          <w:rFonts w:ascii="Verdana" w:hAnsi="Verdana"/>
          <w:sz w:val="22"/>
          <w:szCs w:val="22"/>
        </w:rPr>
      </w:pPr>
    </w:p>
    <w:p w:rsidR="00A22218" w:rsidRPr="00186884" w:rsidRDefault="00A22218" w:rsidP="009C0DBD">
      <w:pPr>
        <w:tabs>
          <w:tab w:val="left" w:pos="284"/>
        </w:tabs>
        <w:ind w:firstLine="567"/>
        <w:jc w:val="both"/>
        <w:rPr>
          <w:rFonts w:ascii="Verdana" w:hAnsi="Verdana"/>
          <w:sz w:val="22"/>
          <w:szCs w:val="22"/>
        </w:rPr>
      </w:pPr>
      <w:r w:rsidRPr="00186884">
        <w:rPr>
          <w:rFonts w:ascii="Verdana" w:hAnsi="Verdana"/>
          <w:sz w:val="22"/>
          <w:szCs w:val="22"/>
        </w:rPr>
        <w:t>III - propor práticas restaurativas.</w:t>
      </w:r>
      <w:r w:rsidRPr="00186884">
        <w:rPr>
          <w:rFonts w:ascii="Verdana" w:hAnsi="Verdana" w:cs="Arial"/>
          <w:sz w:val="22"/>
          <w:szCs w:val="22"/>
        </w:rPr>
        <w:t xml:space="preserve"> </w:t>
      </w:r>
    </w:p>
    <w:p w:rsidR="00A22218" w:rsidRPr="00186884" w:rsidRDefault="00A22218" w:rsidP="00A22218">
      <w:pPr>
        <w:tabs>
          <w:tab w:val="left" w:pos="284"/>
        </w:tabs>
        <w:jc w:val="center"/>
        <w:rPr>
          <w:rFonts w:ascii="Verdana" w:hAnsi="Verdana"/>
          <w:sz w:val="22"/>
          <w:szCs w:val="22"/>
        </w:rPr>
      </w:pPr>
    </w:p>
    <w:p w:rsidR="00A22218" w:rsidRPr="00186884" w:rsidRDefault="00A22218" w:rsidP="00A22218">
      <w:pPr>
        <w:tabs>
          <w:tab w:val="left" w:pos="284"/>
        </w:tabs>
        <w:jc w:val="center"/>
        <w:rPr>
          <w:rFonts w:ascii="Verdana" w:hAnsi="Verdana"/>
          <w:b/>
          <w:sz w:val="22"/>
          <w:szCs w:val="22"/>
        </w:rPr>
      </w:pPr>
    </w:p>
    <w:p w:rsidR="00A22218" w:rsidRPr="00186884" w:rsidRDefault="00A22218" w:rsidP="00A22218">
      <w:pPr>
        <w:tabs>
          <w:tab w:val="left" w:pos="284"/>
        </w:tabs>
        <w:jc w:val="center"/>
        <w:rPr>
          <w:rFonts w:ascii="Verdana" w:hAnsi="Verdana"/>
          <w:b/>
          <w:sz w:val="22"/>
          <w:szCs w:val="22"/>
        </w:rPr>
      </w:pPr>
      <w:r w:rsidRPr="00186884">
        <w:rPr>
          <w:rFonts w:ascii="Verdana" w:hAnsi="Verdana"/>
          <w:b/>
          <w:sz w:val="22"/>
          <w:szCs w:val="22"/>
        </w:rPr>
        <w:t xml:space="preserve">CAPÍTULO III </w:t>
      </w:r>
    </w:p>
    <w:p w:rsidR="00A22218" w:rsidRPr="00186884" w:rsidRDefault="00A22218" w:rsidP="00A22218">
      <w:pPr>
        <w:tabs>
          <w:tab w:val="left" w:pos="284"/>
        </w:tabs>
        <w:jc w:val="center"/>
        <w:rPr>
          <w:rFonts w:ascii="Verdana" w:hAnsi="Verdana"/>
          <w:b/>
          <w:sz w:val="22"/>
          <w:szCs w:val="22"/>
        </w:rPr>
      </w:pPr>
      <w:r w:rsidRPr="00186884">
        <w:rPr>
          <w:rFonts w:ascii="Verdana" w:hAnsi="Verdana"/>
          <w:b/>
          <w:sz w:val="22"/>
          <w:szCs w:val="22"/>
        </w:rPr>
        <w:t>DOS RECURSOS</w:t>
      </w:r>
    </w:p>
    <w:p w:rsidR="00A22218" w:rsidRPr="00186884" w:rsidRDefault="00A22218" w:rsidP="00A22218">
      <w:pPr>
        <w:tabs>
          <w:tab w:val="left" w:pos="284"/>
        </w:tabs>
        <w:jc w:val="center"/>
        <w:rPr>
          <w:rFonts w:ascii="Verdana" w:hAnsi="Verdana"/>
          <w:sz w:val="22"/>
          <w:szCs w:val="22"/>
        </w:rPr>
      </w:pPr>
    </w:p>
    <w:p w:rsidR="00A22218" w:rsidRPr="00186884" w:rsidRDefault="00A22218" w:rsidP="009C0DBD">
      <w:pPr>
        <w:tabs>
          <w:tab w:val="left" w:pos="284"/>
        </w:tabs>
        <w:ind w:firstLine="567"/>
        <w:jc w:val="both"/>
        <w:rPr>
          <w:rFonts w:ascii="Verdana" w:hAnsi="Verdana"/>
          <w:sz w:val="22"/>
          <w:szCs w:val="22"/>
        </w:rPr>
      </w:pPr>
      <w:r w:rsidRPr="00186884">
        <w:rPr>
          <w:rFonts w:ascii="Verdana" w:hAnsi="Verdana"/>
          <w:sz w:val="22"/>
          <w:szCs w:val="22"/>
        </w:rPr>
        <w:t xml:space="preserve">Art. 14. Da decisão proferida pela Comissão de Apuração caberá recurso administrativo no prazo de 10 (dez) dias, contados da data da intimação, constantes do Art. 10, §3º </w:t>
      </w:r>
      <w:r w:rsidR="00474367">
        <w:rPr>
          <w:rFonts w:ascii="Verdana" w:hAnsi="Verdana"/>
          <w:sz w:val="22"/>
          <w:szCs w:val="22"/>
        </w:rPr>
        <w:t xml:space="preserve">do Anexo único </w:t>
      </w:r>
      <w:r w:rsidRPr="00186884">
        <w:rPr>
          <w:rFonts w:ascii="Verdana" w:hAnsi="Verdana"/>
          <w:sz w:val="22"/>
          <w:szCs w:val="22"/>
        </w:rPr>
        <w:t>desta resolução.</w:t>
      </w:r>
      <w:r w:rsidRPr="00186884">
        <w:rPr>
          <w:rFonts w:ascii="Verdana" w:hAnsi="Verdana" w:cs="Arial"/>
          <w:sz w:val="22"/>
          <w:szCs w:val="22"/>
        </w:rPr>
        <w:t xml:space="preserve"> </w:t>
      </w:r>
    </w:p>
    <w:p w:rsidR="00A22218" w:rsidRPr="00186884" w:rsidRDefault="00A22218" w:rsidP="009C0DBD">
      <w:pPr>
        <w:tabs>
          <w:tab w:val="left" w:pos="284"/>
        </w:tabs>
        <w:ind w:firstLine="567"/>
        <w:jc w:val="both"/>
        <w:rPr>
          <w:rFonts w:ascii="Verdana" w:hAnsi="Verdana"/>
          <w:sz w:val="22"/>
          <w:szCs w:val="22"/>
        </w:rPr>
      </w:pPr>
    </w:p>
    <w:p w:rsidR="00A22218" w:rsidRPr="00186884" w:rsidRDefault="00A22218" w:rsidP="009C0DBD">
      <w:pPr>
        <w:tabs>
          <w:tab w:val="left" w:pos="284"/>
        </w:tabs>
        <w:ind w:firstLine="567"/>
        <w:jc w:val="both"/>
        <w:rPr>
          <w:rFonts w:ascii="Verdana" w:hAnsi="Verdana"/>
          <w:sz w:val="22"/>
          <w:szCs w:val="22"/>
        </w:rPr>
      </w:pPr>
      <w:r w:rsidRPr="00186884">
        <w:rPr>
          <w:rFonts w:ascii="Verdana" w:hAnsi="Verdana"/>
          <w:sz w:val="22"/>
          <w:szCs w:val="22"/>
        </w:rPr>
        <w:lastRenderedPageBreak/>
        <w:t>I - o recurso administrativo será endereçado a Comissão de Apuração que proferirá despacho fundamentado, mantendo ou reformando a decisão no prazo de 05 (cinco) dias;</w:t>
      </w:r>
      <w:r w:rsidRPr="00186884">
        <w:rPr>
          <w:rFonts w:ascii="Verdana" w:hAnsi="Verdana" w:cs="Arial"/>
          <w:sz w:val="22"/>
          <w:szCs w:val="22"/>
        </w:rPr>
        <w:t xml:space="preserve"> </w:t>
      </w:r>
    </w:p>
    <w:p w:rsidR="00A22218" w:rsidRPr="00186884" w:rsidRDefault="00A22218" w:rsidP="009C0DBD">
      <w:pPr>
        <w:tabs>
          <w:tab w:val="left" w:pos="284"/>
        </w:tabs>
        <w:ind w:firstLine="567"/>
        <w:jc w:val="both"/>
        <w:rPr>
          <w:rFonts w:ascii="Verdana" w:hAnsi="Verdana"/>
          <w:sz w:val="22"/>
          <w:szCs w:val="22"/>
        </w:rPr>
      </w:pPr>
    </w:p>
    <w:p w:rsidR="00A22218" w:rsidRPr="00186884" w:rsidRDefault="00A22218" w:rsidP="009C0DBD">
      <w:pPr>
        <w:tabs>
          <w:tab w:val="left" w:pos="284"/>
        </w:tabs>
        <w:ind w:firstLine="567"/>
        <w:jc w:val="both"/>
        <w:rPr>
          <w:rFonts w:ascii="Verdana" w:hAnsi="Verdana" w:cs="Arial"/>
          <w:sz w:val="22"/>
          <w:szCs w:val="22"/>
        </w:rPr>
      </w:pPr>
      <w:r w:rsidRPr="00186884">
        <w:rPr>
          <w:rFonts w:ascii="Verdana" w:hAnsi="Verdana"/>
          <w:sz w:val="22"/>
          <w:szCs w:val="22"/>
        </w:rPr>
        <w:t xml:space="preserve">II- mantida a decisão, o presidente da Comissão de Apuração encaminhará em 48h os autos ou Instrumento, independentemente do novo pedido do recorrente, para Comissão Permanente Recursal da Superintendência de Assistência Socioeducativa – SAS; </w:t>
      </w:r>
    </w:p>
    <w:p w:rsidR="00A22218" w:rsidRPr="00186884" w:rsidRDefault="00A22218" w:rsidP="009C0DBD">
      <w:pPr>
        <w:tabs>
          <w:tab w:val="left" w:pos="284"/>
        </w:tabs>
        <w:ind w:firstLine="567"/>
        <w:jc w:val="both"/>
        <w:rPr>
          <w:rFonts w:ascii="Verdana" w:hAnsi="Verdana"/>
          <w:sz w:val="22"/>
          <w:szCs w:val="22"/>
        </w:rPr>
      </w:pPr>
    </w:p>
    <w:p w:rsidR="00A22218" w:rsidRPr="00186884" w:rsidRDefault="00A22218" w:rsidP="009C0DBD">
      <w:pPr>
        <w:tabs>
          <w:tab w:val="left" w:pos="284"/>
        </w:tabs>
        <w:ind w:firstLine="567"/>
        <w:jc w:val="both"/>
        <w:rPr>
          <w:rFonts w:ascii="Verdana" w:hAnsi="Verdana"/>
          <w:sz w:val="22"/>
          <w:szCs w:val="22"/>
        </w:rPr>
      </w:pPr>
      <w:r w:rsidRPr="00186884">
        <w:rPr>
          <w:rFonts w:ascii="Verdana" w:hAnsi="Verdana"/>
          <w:sz w:val="22"/>
          <w:szCs w:val="22"/>
        </w:rPr>
        <w:t>III – A Comissão Permanente Recursal da Superintendência de Assistência Socioeducativa – SAS, que será composta por 03 (três) membros nomeados pelo Superintendente da SAS, pelo prazo de 01 (um) ano, podendo ser reconduzidos</w:t>
      </w:r>
      <w:r w:rsidR="00F7342D">
        <w:rPr>
          <w:rFonts w:ascii="Verdana" w:hAnsi="Verdana"/>
          <w:sz w:val="22"/>
          <w:szCs w:val="22"/>
        </w:rPr>
        <w:t xml:space="preserve"> por</w:t>
      </w:r>
      <w:r w:rsidRPr="00186884">
        <w:rPr>
          <w:rFonts w:ascii="Verdana" w:hAnsi="Verdana"/>
          <w:sz w:val="22"/>
          <w:szCs w:val="22"/>
        </w:rPr>
        <w:t xml:space="preserve"> igual período, sendo o presidente, preferencialmente, bacharel em direito, terá prazo de 15 (quinze) dias para proferir decisão fundamentada;</w:t>
      </w:r>
      <w:r w:rsidRPr="00186884">
        <w:rPr>
          <w:rFonts w:ascii="Verdana" w:hAnsi="Verdana" w:cs="Arial"/>
          <w:sz w:val="22"/>
          <w:szCs w:val="22"/>
        </w:rPr>
        <w:t xml:space="preserve"> </w:t>
      </w:r>
    </w:p>
    <w:p w:rsidR="00A22218" w:rsidRPr="00186884" w:rsidRDefault="00A22218" w:rsidP="009C0DBD">
      <w:pPr>
        <w:tabs>
          <w:tab w:val="left" w:pos="284"/>
        </w:tabs>
        <w:ind w:firstLine="567"/>
        <w:jc w:val="both"/>
        <w:rPr>
          <w:rFonts w:ascii="Verdana" w:hAnsi="Verdana"/>
          <w:sz w:val="22"/>
          <w:szCs w:val="22"/>
        </w:rPr>
      </w:pPr>
    </w:p>
    <w:p w:rsidR="00A22218" w:rsidRPr="00186884" w:rsidRDefault="00A22218" w:rsidP="009C0DBD">
      <w:pPr>
        <w:tabs>
          <w:tab w:val="left" w:pos="284"/>
        </w:tabs>
        <w:ind w:firstLine="567"/>
        <w:jc w:val="both"/>
        <w:rPr>
          <w:rFonts w:ascii="Verdana" w:hAnsi="Verdana"/>
          <w:sz w:val="22"/>
          <w:szCs w:val="22"/>
        </w:rPr>
      </w:pPr>
      <w:r w:rsidRPr="00186884">
        <w:rPr>
          <w:rFonts w:ascii="Verdana" w:hAnsi="Verdana"/>
          <w:sz w:val="22"/>
          <w:szCs w:val="22"/>
        </w:rPr>
        <w:t>IV – A intimação da decisão ocorrerá nos termos do Art. 10, §3º.</w:t>
      </w:r>
      <w:r w:rsidRPr="00186884">
        <w:rPr>
          <w:rFonts w:ascii="Verdana" w:hAnsi="Verdana" w:cs="Arial"/>
          <w:sz w:val="22"/>
          <w:szCs w:val="22"/>
        </w:rPr>
        <w:t xml:space="preserve"> </w:t>
      </w:r>
    </w:p>
    <w:p w:rsidR="00A22218" w:rsidRPr="00186884" w:rsidRDefault="00A22218" w:rsidP="00A22218">
      <w:pPr>
        <w:tabs>
          <w:tab w:val="left" w:pos="284"/>
        </w:tabs>
        <w:jc w:val="both"/>
        <w:rPr>
          <w:rFonts w:ascii="Verdana" w:hAnsi="Verdana"/>
          <w:sz w:val="22"/>
          <w:szCs w:val="22"/>
        </w:rPr>
      </w:pPr>
    </w:p>
    <w:p w:rsidR="00A22218" w:rsidRPr="00186884" w:rsidRDefault="00A22218" w:rsidP="00A22218">
      <w:pPr>
        <w:jc w:val="both"/>
        <w:rPr>
          <w:rFonts w:ascii="Verdana" w:hAnsi="Verdana"/>
          <w:b/>
          <w:sz w:val="22"/>
          <w:szCs w:val="22"/>
        </w:rPr>
      </w:pPr>
    </w:p>
    <w:p w:rsidR="00A22218" w:rsidRPr="00186884" w:rsidRDefault="00A22218" w:rsidP="00A22218">
      <w:pPr>
        <w:jc w:val="center"/>
        <w:rPr>
          <w:rFonts w:ascii="Verdana" w:hAnsi="Verdana"/>
          <w:b/>
          <w:sz w:val="22"/>
          <w:szCs w:val="22"/>
        </w:rPr>
      </w:pPr>
      <w:r w:rsidRPr="00186884">
        <w:rPr>
          <w:rFonts w:ascii="Verdana" w:hAnsi="Verdana"/>
          <w:b/>
          <w:sz w:val="22"/>
          <w:szCs w:val="22"/>
        </w:rPr>
        <w:t>CAPÍTULO IV</w:t>
      </w:r>
      <w:proofErr w:type="gramStart"/>
      <w:r w:rsidRPr="00186884">
        <w:rPr>
          <w:rFonts w:ascii="Verdana" w:hAnsi="Verdana"/>
          <w:b/>
          <w:sz w:val="22"/>
          <w:szCs w:val="22"/>
        </w:rPr>
        <w:t xml:space="preserve">  </w:t>
      </w:r>
    </w:p>
    <w:p w:rsidR="00A22218" w:rsidRPr="00186884" w:rsidRDefault="00A22218" w:rsidP="00A22218">
      <w:pPr>
        <w:jc w:val="center"/>
        <w:rPr>
          <w:rFonts w:ascii="Verdana" w:hAnsi="Verdana"/>
          <w:b/>
          <w:sz w:val="22"/>
          <w:szCs w:val="22"/>
        </w:rPr>
      </w:pPr>
      <w:proofErr w:type="gramEnd"/>
      <w:r w:rsidRPr="00186884">
        <w:rPr>
          <w:rFonts w:ascii="Verdana" w:hAnsi="Verdana"/>
          <w:b/>
          <w:sz w:val="22"/>
          <w:szCs w:val="22"/>
        </w:rPr>
        <w:t>DAS MEDIDAS E DAS FALTAS DISCIPLINARES</w:t>
      </w:r>
    </w:p>
    <w:p w:rsidR="00A22218" w:rsidRPr="00186884" w:rsidRDefault="00A22218" w:rsidP="00A22218">
      <w:pPr>
        <w:jc w:val="center"/>
        <w:rPr>
          <w:rFonts w:ascii="Verdana" w:hAnsi="Verdana"/>
          <w:sz w:val="22"/>
          <w:szCs w:val="22"/>
        </w:rPr>
      </w:pP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SEÇÃO I </w:t>
      </w:r>
    </w:p>
    <w:p w:rsidR="00A22218" w:rsidRPr="00186884" w:rsidRDefault="00A22218" w:rsidP="00A22218">
      <w:pPr>
        <w:jc w:val="center"/>
        <w:rPr>
          <w:rFonts w:ascii="Verdana" w:hAnsi="Verdana"/>
          <w:b/>
          <w:sz w:val="22"/>
          <w:szCs w:val="22"/>
        </w:rPr>
      </w:pPr>
      <w:r w:rsidRPr="00186884">
        <w:rPr>
          <w:rFonts w:ascii="Verdana" w:hAnsi="Verdana"/>
          <w:b/>
          <w:sz w:val="22"/>
          <w:szCs w:val="22"/>
        </w:rPr>
        <w:t>DISPOSIÇÕES GERAIS</w:t>
      </w:r>
    </w:p>
    <w:p w:rsidR="00A22218" w:rsidRPr="00186884" w:rsidRDefault="00A22218" w:rsidP="00A22218">
      <w:pPr>
        <w:jc w:val="both"/>
        <w:rPr>
          <w:rFonts w:ascii="Verdana" w:hAnsi="Verdana"/>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 xml:space="preserve">Art. 15.  Todas as medidas e processos disciplinares devem contribuir para a segurança e uma vida comunitária ordenada e ser compatíveis com o respeito da inerente dignidade do adolescente e com os objetivos fundamentais do tratamento institucional, inspirando designadamente, um sentido de justiça, de respeito pelos direitos básicos do adolescente em cumprimento de medida socioeducativa.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 xml:space="preserve">Art. 16. Ao socioeducando autor de falta disciplinar será </w:t>
      </w:r>
      <w:proofErr w:type="gramStart"/>
      <w:r w:rsidRPr="00186884">
        <w:rPr>
          <w:rFonts w:ascii="Verdana" w:hAnsi="Verdana"/>
          <w:sz w:val="22"/>
          <w:szCs w:val="22"/>
        </w:rPr>
        <w:t>aplicada</w:t>
      </w:r>
      <w:proofErr w:type="gramEnd"/>
      <w:r w:rsidRPr="00186884">
        <w:rPr>
          <w:rFonts w:ascii="Verdana" w:hAnsi="Verdana"/>
          <w:sz w:val="22"/>
          <w:szCs w:val="22"/>
        </w:rPr>
        <w:t xml:space="preserve"> a sanção disciplinar</w:t>
      </w:r>
      <w:r w:rsidR="00D57C5E" w:rsidRPr="00186884">
        <w:rPr>
          <w:rFonts w:ascii="Verdana" w:hAnsi="Verdana"/>
          <w:sz w:val="22"/>
          <w:szCs w:val="22"/>
        </w:rPr>
        <w:t xml:space="preserve"> </w:t>
      </w:r>
      <w:r w:rsidRPr="00186884">
        <w:rPr>
          <w:rFonts w:ascii="Verdana" w:hAnsi="Verdana"/>
          <w:sz w:val="22"/>
          <w:szCs w:val="22"/>
        </w:rPr>
        <w:t>correspondente</w:t>
      </w:r>
      <w:r w:rsidR="00D57C5E" w:rsidRPr="00186884">
        <w:rPr>
          <w:rFonts w:ascii="Verdana" w:hAnsi="Verdana"/>
          <w:sz w:val="22"/>
          <w:szCs w:val="22"/>
        </w:rPr>
        <w:t xml:space="preserve"> </w:t>
      </w:r>
      <w:r w:rsidRPr="00186884">
        <w:rPr>
          <w:rFonts w:ascii="Verdana" w:hAnsi="Verdana"/>
          <w:sz w:val="22"/>
          <w:szCs w:val="22"/>
        </w:rPr>
        <w:t>à</w:t>
      </w:r>
      <w:r w:rsidR="00D57C5E" w:rsidRPr="00186884">
        <w:rPr>
          <w:rFonts w:ascii="Verdana" w:hAnsi="Verdana"/>
          <w:sz w:val="22"/>
          <w:szCs w:val="22"/>
        </w:rPr>
        <w:t xml:space="preserve"> </w:t>
      </w:r>
      <w:r w:rsidRPr="00186884">
        <w:rPr>
          <w:rFonts w:ascii="Verdana" w:hAnsi="Verdana"/>
          <w:sz w:val="22"/>
          <w:szCs w:val="22"/>
        </w:rPr>
        <w:t>transgressão,</w:t>
      </w:r>
      <w:r w:rsidR="00D57C5E" w:rsidRPr="00186884">
        <w:rPr>
          <w:rFonts w:ascii="Verdana" w:hAnsi="Verdana"/>
          <w:sz w:val="22"/>
          <w:szCs w:val="22"/>
        </w:rPr>
        <w:t xml:space="preserve"> </w:t>
      </w:r>
      <w:r w:rsidRPr="00186884">
        <w:rPr>
          <w:rFonts w:ascii="Verdana" w:hAnsi="Verdana"/>
          <w:sz w:val="22"/>
          <w:szCs w:val="22"/>
        </w:rPr>
        <w:t>considerando-se</w:t>
      </w:r>
      <w:r w:rsidR="00D57C5E" w:rsidRPr="00186884">
        <w:rPr>
          <w:rFonts w:ascii="Verdana" w:hAnsi="Verdana"/>
          <w:sz w:val="22"/>
          <w:szCs w:val="22"/>
        </w:rPr>
        <w:t xml:space="preserve"> </w:t>
      </w:r>
      <w:r w:rsidRPr="00186884">
        <w:rPr>
          <w:rFonts w:ascii="Verdana" w:hAnsi="Verdana"/>
          <w:sz w:val="22"/>
          <w:szCs w:val="22"/>
        </w:rPr>
        <w:t>a natureza</w:t>
      </w:r>
      <w:r w:rsidR="00D57C5E" w:rsidRPr="00186884">
        <w:rPr>
          <w:rFonts w:ascii="Verdana" w:hAnsi="Verdana"/>
          <w:sz w:val="22"/>
          <w:szCs w:val="22"/>
        </w:rPr>
        <w:t xml:space="preserve"> </w:t>
      </w:r>
      <w:r w:rsidRPr="00186884">
        <w:rPr>
          <w:rFonts w:ascii="Verdana" w:hAnsi="Verdana"/>
          <w:sz w:val="22"/>
          <w:szCs w:val="22"/>
        </w:rPr>
        <w:t>e</w:t>
      </w:r>
      <w:r w:rsidR="00D57C5E" w:rsidRPr="00186884">
        <w:rPr>
          <w:rFonts w:ascii="Verdana" w:hAnsi="Verdana"/>
          <w:sz w:val="22"/>
          <w:szCs w:val="22"/>
        </w:rPr>
        <w:t xml:space="preserve"> </w:t>
      </w:r>
      <w:r w:rsidRPr="00186884">
        <w:rPr>
          <w:rFonts w:ascii="Verdana" w:hAnsi="Verdana"/>
          <w:sz w:val="22"/>
          <w:szCs w:val="22"/>
        </w:rPr>
        <w:t>a</w:t>
      </w:r>
      <w:r w:rsidR="00D57C5E" w:rsidRPr="00186884">
        <w:rPr>
          <w:rFonts w:ascii="Verdana" w:hAnsi="Verdana"/>
          <w:sz w:val="22"/>
          <w:szCs w:val="22"/>
        </w:rPr>
        <w:t xml:space="preserve"> </w:t>
      </w:r>
      <w:r w:rsidRPr="00186884">
        <w:rPr>
          <w:rFonts w:ascii="Verdana" w:hAnsi="Verdana"/>
          <w:sz w:val="22"/>
          <w:szCs w:val="22"/>
        </w:rPr>
        <w:t>gravidade</w:t>
      </w:r>
      <w:r w:rsidR="00D57C5E" w:rsidRPr="00186884">
        <w:rPr>
          <w:rFonts w:ascii="Verdana" w:hAnsi="Verdana"/>
          <w:sz w:val="22"/>
          <w:szCs w:val="22"/>
        </w:rPr>
        <w:t xml:space="preserve"> </w:t>
      </w:r>
      <w:r w:rsidRPr="00186884">
        <w:rPr>
          <w:rFonts w:ascii="Verdana" w:hAnsi="Verdana"/>
          <w:sz w:val="22"/>
          <w:szCs w:val="22"/>
        </w:rPr>
        <w:t>da</w:t>
      </w:r>
      <w:r w:rsidR="00D57C5E" w:rsidRPr="00186884">
        <w:rPr>
          <w:rFonts w:ascii="Verdana" w:hAnsi="Verdana"/>
          <w:sz w:val="22"/>
          <w:szCs w:val="22"/>
        </w:rPr>
        <w:t xml:space="preserve"> </w:t>
      </w:r>
      <w:r w:rsidRPr="00186884">
        <w:rPr>
          <w:rFonts w:ascii="Verdana" w:hAnsi="Verdana"/>
          <w:sz w:val="22"/>
          <w:szCs w:val="22"/>
        </w:rPr>
        <w:t>infração,</w:t>
      </w:r>
      <w:r w:rsidR="00D57C5E" w:rsidRPr="00186884">
        <w:rPr>
          <w:rFonts w:ascii="Verdana" w:hAnsi="Verdana"/>
          <w:sz w:val="22"/>
          <w:szCs w:val="22"/>
        </w:rPr>
        <w:t xml:space="preserve"> </w:t>
      </w:r>
      <w:r w:rsidRPr="00186884">
        <w:rPr>
          <w:rFonts w:ascii="Verdana" w:hAnsi="Verdana"/>
          <w:sz w:val="22"/>
          <w:szCs w:val="22"/>
        </w:rPr>
        <w:t>os</w:t>
      </w:r>
      <w:r w:rsidR="00D57C5E" w:rsidRPr="00186884">
        <w:rPr>
          <w:rFonts w:ascii="Verdana" w:hAnsi="Verdana"/>
          <w:sz w:val="22"/>
          <w:szCs w:val="22"/>
        </w:rPr>
        <w:t xml:space="preserve"> </w:t>
      </w:r>
      <w:r w:rsidRPr="00186884">
        <w:rPr>
          <w:rFonts w:ascii="Verdana" w:hAnsi="Verdana"/>
          <w:sz w:val="22"/>
          <w:szCs w:val="22"/>
        </w:rPr>
        <w:t>danos</w:t>
      </w:r>
      <w:r w:rsidR="00D57C5E" w:rsidRPr="00186884">
        <w:rPr>
          <w:rFonts w:ascii="Verdana" w:hAnsi="Verdana"/>
          <w:sz w:val="22"/>
          <w:szCs w:val="22"/>
        </w:rPr>
        <w:t xml:space="preserve"> </w:t>
      </w:r>
      <w:r w:rsidRPr="00186884">
        <w:rPr>
          <w:rFonts w:ascii="Verdana" w:hAnsi="Verdana"/>
          <w:sz w:val="22"/>
          <w:szCs w:val="22"/>
        </w:rPr>
        <w:t>dela</w:t>
      </w:r>
      <w:r w:rsidR="00D57C5E" w:rsidRPr="00186884">
        <w:rPr>
          <w:rFonts w:ascii="Verdana" w:hAnsi="Verdana"/>
          <w:sz w:val="22"/>
          <w:szCs w:val="22"/>
        </w:rPr>
        <w:t xml:space="preserve"> </w:t>
      </w:r>
      <w:r w:rsidRPr="00186884">
        <w:rPr>
          <w:rFonts w:ascii="Verdana" w:hAnsi="Verdana"/>
          <w:sz w:val="22"/>
          <w:szCs w:val="22"/>
        </w:rPr>
        <w:t>decorrentes,</w:t>
      </w:r>
      <w:r w:rsidR="00D57C5E" w:rsidRPr="00186884">
        <w:rPr>
          <w:rFonts w:ascii="Verdana" w:hAnsi="Verdana"/>
          <w:sz w:val="22"/>
          <w:szCs w:val="22"/>
        </w:rPr>
        <w:t xml:space="preserve"> </w:t>
      </w:r>
      <w:r w:rsidRPr="00186884">
        <w:rPr>
          <w:rFonts w:ascii="Verdana" w:hAnsi="Verdana"/>
          <w:sz w:val="22"/>
          <w:szCs w:val="22"/>
        </w:rPr>
        <w:t xml:space="preserve">as circunstâncias agravantes e atenuantes. </w:t>
      </w:r>
    </w:p>
    <w:p w:rsidR="00A22218" w:rsidRPr="00186884" w:rsidRDefault="00A22218" w:rsidP="009C0DBD">
      <w:pPr>
        <w:ind w:firstLine="567"/>
        <w:jc w:val="both"/>
        <w:rPr>
          <w:rFonts w:ascii="Verdana" w:hAnsi="Verdana"/>
          <w:sz w:val="22"/>
          <w:szCs w:val="22"/>
          <w:highlight w:val="green"/>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Parágrafo único.  As sanções serão aplicadas individualmente, vedada sanção coletiva.</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 xml:space="preserve">Art. 17.  Na hipótese de conduta agressiva, que implique risco comprovado à segurança do próprio adolescente ou de outrem, serão tomadas as seguintes providências, sem prejuízo ao disposto </w:t>
      </w:r>
      <w:r w:rsidR="00474367">
        <w:rPr>
          <w:rFonts w:ascii="Verdana" w:hAnsi="Verdana"/>
          <w:sz w:val="22"/>
          <w:szCs w:val="22"/>
        </w:rPr>
        <w:t xml:space="preserve">no Anexo único desta </w:t>
      </w:r>
      <w:r w:rsidRPr="00186884">
        <w:rPr>
          <w:rFonts w:ascii="Verdana" w:hAnsi="Verdana"/>
          <w:sz w:val="22"/>
          <w:szCs w:val="22"/>
        </w:rPr>
        <w:t xml:space="preserve">Resolução: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I - o adolescente permanecerá por até nove dias em Alojamento Individual e, não sendo possível, dentro deste prazo, o retorno ao convívio com os demais adolescentes, deverá ser providenciada a sua transferência</w:t>
      </w:r>
      <w:r w:rsidR="00672C48">
        <w:rPr>
          <w:rFonts w:ascii="Verdana" w:hAnsi="Verdana"/>
          <w:sz w:val="22"/>
          <w:szCs w:val="22"/>
        </w:rPr>
        <w:t xml:space="preserve">, preferencialmente, em </w:t>
      </w:r>
      <w:r w:rsidR="00672C48" w:rsidRPr="00186884">
        <w:rPr>
          <w:rFonts w:ascii="Verdana" w:hAnsi="Verdana"/>
          <w:sz w:val="22"/>
          <w:szCs w:val="22"/>
        </w:rPr>
        <w:t>Unidade Educacional</w:t>
      </w:r>
      <w:r w:rsidR="00672C48">
        <w:rPr>
          <w:rFonts w:ascii="Verdana" w:hAnsi="Verdana"/>
          <w:sz w:val="22"/>
          <w:szCs w:val="22"/>
        </w:rPr>
        <w:t xml:space="preserve"> mais próxima dos pais ou representante legal</w:t>
      </w:r>
      <w:r w:rsidRPr="00186884">
        <w:rPr>
          <w:rFonts w:ascii="Verdana" w:hAnsi="Verdana"/>
          <w:sz w:val="22"/>
          <w:szCs w:val="22"/>
        </w:rPr>
        <w:t xml:space="preserve">, podendo justificadamente o prazo ser prorrogado, por igual período. </w:t>
      </w:r>
    </w:p>
    <w:p w:rsidR="00A22218" w:rsidRPr="00186884" w:rsidRDefault="00A22218" w:rsidP="009C0DBD">
      <w:pPr>
        <w:ind w:firstLine="567"/>
        <w:jc w:val="both"/>
        <w:rPr>
          <w:rFonts w:ascii="Verdana" w:hAnsi="Verdana"/>
          <w:sz w:val="22"/>
          <w:szCs w:val="22"/>
          <w:highlight w:val="cyan"/>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lastRenderedPageBreak/>
        <w:t xml:space="preserve">II - a Comissão Multidisciplinar definirá uma rotina diferenciada para o adolescente, garantindo atividades pedagógicas e atendimento psicossocial;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 xml:space="preserve">III - é obrigatória a comunicação oficial ao Juizado, à Defensoria, ao Ministério Público e à família em até vinte e quatro horas úteis contadas a partir do fato ocorrido.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 xml:space="preserve">§1º. Na hipótese do art. 17, I, quando se tratar de adolescente em cumprimento de medida de semiliberdade, não poderá haver a imediata transferência que importe em colocação do adolescente em medida de internação, sendo imprescindível o prévio pedido de reavaliação nos termos do art. 43 e seguintes da Lei 12.594/12 (SINASE); </w:t>
      </w: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 xml:space="preserve">  </w:t>
      </w: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§2º. Em hipótese alguma a permanência em alojamento individual implicará em incomunicabilidade e/ou suspensão de visitas, respeitando os direitos fundamentais da criança e do adolescente;</w:t>
      </w:r>
    </w:p>
    <w:p w:rsidR="00A22218" w:rsidRPr="00186884" w:rsidRDefault="00A22218" w:rsidP="009C0DBD">
      <w:pPr>
        <w:ind w:firstLine="567"/>
        <w:jc w:val="both"/>
        <w:rPr>
          <w:rFonts w:ascii="Verdana" w:hAnsi="Verdana"/>
          <w:sz w:val="22"/>
          <w:szCs w:val="22"/>
        </w:rPr>
      </w:pPr>
    </w:p>
    <w:p w:rsidR="00A22218" w:rsidRPr="00186884" w:rsidRDefault="00A22218" w:rsidP="00705C6F">
      <w:pPr>
        <w:ind w:firstLine="567"/>
        <w:jc w:val="both"/>
        <w:rPr>
          <w:rFonts w:ascii="Verdana" w:hAnsi="Verdana"/>
          <w:sz w:val="22"/>
          <w:szCs w:val="22"/>
        </w:rPr>
      </w:pPr>
      <w:r w:rsidRPr="00186884">
        <w:rPr>
          <w:rFonts w:ascii="Verdana" w:hAnsi="Verdana"/>
          <w:sz w:val="22"/>
          <w:szCs w:val="22"/>
        </w:rPr>
        <w:t>Art. 18.  Serão estritamente proibidas todas as medidas disciplinares que se traduzam num tratamento cruel, desumano ou degradante, tais como castigos corporais, colocação numa cela escura, isolamento ou qualquer outro castigo que possa comprometer a saúde física ou mental do adolescente.</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Art. 19.  É proibida a redução de alimentação e a restrição de contato com os membros da família.</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sz w:val="22"/>
          <w:szCs w:val="22"/>
        </w:rPr>
        <w:t xml:space="preserve">Art. 20. É </w:t>
      </w:r>
      <w:r w:rsidR="00360A25" w:rsidRPr="00186884">
        <w:rPr>
          <w:rFonts w:ascii="Verdana" w:hAnsi="Verdana"/>
          <w:sz w:val="22"/>
          <w:szCs w:val="22"/>
        </w:rPr>
        <w:t>vedada a imposição de trabalho</w:t>
      </w:r>
      <w:r w:rsidRPr="00186884">
        <w:rPr>
          <w:rFonts w:ascii="Verdana" w:hAnsi="Verdana"/>
          <w:sz w:val="22"/>
          <w:szCs w:val="22"/>
        </w:rPr>
        <w:t xml:space="preserve"> como sanção disciplinar, devendo sempre ser visto como um instrumento educativo e um meio de promover o </w:t>
      </w:r>
      <w:r w:rsidR="00360A25" w:rsidRPr="00186884">
        <w:rPr>
          <w:rFonts w:ascii="Verdana" w:hAnsi="Verdana"/>
          <w:sz w:val="22"/>
          <w:szCs w:val="22"/>
        </w:rPr>
        <w:t>autorrespeito</w:t>
      </w:r>
      <w:r w:rsidRPr="00186884">
        <w:rPr>
          <w:rFonts w:ascii="Verdana" w:hAnsi="Verdana"/>
          <w:sz w:val="22"/>
          <w:szCs w:val="22"/>
        </w:rPr>
        <w:t xml:space="preserve"> do adolescente </w:t>
      </w:r>
      <w:r w:rsidR="0033506B">
        <w:rPr>
          <w:rFonts w:ascii="Verdana" w:hAnsi="Verdana"/>
          <w:sz w:val="22"/>
          <w:szCs w:val="22"/>
        </w:rPr>
        <w:t xml:space="preserve">com a finalidade de prepará-lo </w:t>
      </w:r>
      <w:r w:rsidRPr="00186884">
        <w:rPr>
          <w:rFonts w:ascii="Verdana" w:hAnsi="Verdana"/>
          <w:sz w:val="22"/>
          <w:szCs w:val="22"/>
        </w:rPr>
        <w:t>para o regresso à comunidade.</w:t>
      </w:r>
      <w:r w:rsidRPr="00186884">
        <w:rPr>
          <w:rFonts w:ascii="Verdana" w:hAnsi="Verdana" w:cs="Arial"/>
          <w:sz w:val="22"/>
          <w:szCs w:val="22"/>
        </w:rPr>
        <w:t xml:space="preserve">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sz w:val="22"/>
          <w:szCs w:val="22"/>
        </w:rPr>
        <w:t xml:space="preserve">Art. 21. Nenhum adolescente deve ser punido mais do que uma vez pela mesma infração disciplinar. </w:t>
      </w:r>
    </w:p>
    <w:p w:rsidR="00A22218" w:rsidRPr="00186884" w:rsidRDefault="00A22218" w:rsidP="009C0DBD">
      <w:pPr>
        <w:ind w:firstLine="567"/>
        <w:jc w:val="both"/>
        <w:rPr>
          <w:rFonts w:ascii="Verdana" w:hAnsi="Verdana"/>
          <w:sz w:val="22"/>
          <w:szCs w:val="22"/>
        </w:rPr>
      </w:pPr>
    </w:p>
    <w:p w:rsidR="00A22218" w:rsidRPr="00186884" w:rsidRDefault="00A22218" w:rsidP="009C0DBD">
      <w:pPr>
        <w:ind w:firstLine="567"/>
        <w:jc w:val="both"/>
        <w:rPr>
          <w:rFonts w:ascii="Verdana" w:hAnsi="Verdana"/>
          <w:sz w:val="22"/>
          <w:szCs w:val="22"/>
        </w:rPr>
      </w:pPr>
      <w:r w:rsidRPr="00186884">
        <w:rPr>
          <w:rFonts w:ascii="Verdana" w:hAnsi="Verdana" w:cs="Arial"/>
          <w:sz w:val="22"/>
          <w:szCs w:val="22"/>
        </w:rPr>
        <w:t xml:space="preserve">Art. 22.  A falta disciplinar independe da responsabilidade civil ou penal que advenha do ato cometido. </w:t>
      </w:r>
    </w:p>
    <w:p w:rsidR="00A22218" w:rsidRPr="00186884" w:rsidRDefault="00A22218" w:rsidP="009C0DBD">
      <w:pPr>
        <w:ind w:firstLine="567"/>
        <w:jc w:val="both"/>
        <w:rPr>
          <w:rFonts w:ascii="Verdana" w:hAnsi="Verdana" w:cs="Arial"/>
          <w:sz w:val="22"/>
          <w:szCs w:val="22"/>
        </w:rPr>
      </w:pPr>
    </w:p>
    <w:p w:rsidR="00A22218" w:rsidRPr="00186884" w:rsidRDefault="00A22218" w:rsidP="009C0DBD">
      <w:pPr>
        <w:ind w:firstLine="567"/>
        <w:jc w:val="both"/>
        <w:rPr>
          <w:rFonts w:ascii="Verdana" w:hAnsi="Verdana" w:cs="Arial"/>
          <w:sz w:val="22"/>
          <w:szCs w:val="22"/>
        </w:rPr>
      </w:pPr>
      <w:r w:rsidRPr="00186884">
        <w:rPr>
          <w:rFonts w:ascii="Verdana" w:hAnsi="Verdana" w:cs="Arial"/>
          <w:sz w:val="22"/>
          <w:szCs w:val="22"/>
        </w:rPr>
        <w:t xml:space="preserve">Parágrafo único. Tendo a falta disciplinar natureza de ato </w:t>
      </w:r>
      <w:proofErr w:type="spellStart"/>
      <w:r w:rsidRPr="00186884">
        <w:rPr>
          <w:rFonts w:ascii="Verdana" w:hAnsi="Verdana" w:cs="Arial"/>
          <w:sz w:val="22"/>
          <w:szCs w:val="22"/>
        </w:rPr>
        <w:t>infracional</w:t>
      </w:r>
      <w:proofErr w:type="spellEnd"/>
      <w:r w:rsidRPr="00186884">
        <w:rPr>
          <w:rFonts w:ascii="Verdana" w:hAnsi="Verdana" w:cs="Arial"/>
          <w:sz w:val="22"/>
          <w:szCs w:val="22"/>
        </w:rPr>
        <w:t xml:space="preserve">, </w:t>
      </w:r>
      <w:r w:rsidR="00360A25" w:rsidRPr="00186884">
        <w:rPr>
          <w:rFonts w:ascii="Verdana" w:hAnsi="Verdana" w:cs="Arial"/>
          <w:sz w:val="22"/>
          <w:szCs w:val="22"/>
        </w:rPr>
        <w:t>deve</w:t>
      </w:r>
      <w:r w:rsidRPr="00186884">
        <w:rPr>
          <w:rFonts w:ascii="Verdana" w:hAnsi="Verdana" w:cs="Arial"/>
          <w:sz w:val="22"/>
          <w:szCs w:val="22"/>
        </w:rPr>
        <w:t xml:space="preserve"> ser </w:t>
      </w:r>
      <w:proofErr w:type="gramStart"/>
      <w:r w:rsidRPr="00186884">
        <w:rPr>
          <w:rFonts w:ascii="Verdana" w:hAnsi="Verdana" w:cs="Arial"/>
          <w:sz w:val="22"/>
          <w:szCs w:val="22"/>
        </w:rPr>
        <w:t xml:space="preserve">obedecidos o disposto </w:t>
      </w:r>
      <w:r w:rsidR="0033506B">
        <w:rPr>
          <w:rFonts w:ascii="Verdana" w:hAnsi="Verdana" w:cs="Arial"/>
          <w:sz w:val="22"/>
          <w:szCs w:val="22"/>
        </w:rPr>
        <w:t xml:space="preserve">no Título V, </w:t>
      </w:r>
      <w:r w:rsidRPr="00186884">
        <w:rPr>
          <w:rFonts w:ascii="Verdana" w:hAnsi="Verdana" w:cs="Arial"/>
          <w:sz w:val="22"/>
          <w:szCs w:val="22"/>
        </w:rPr>
        <w:t>capítulo III,</w:t>
      </w:r>
      <w:proofErr w:type="gramEnd"/>
      <w:r w:rsidRPr="00186884">
        <w:rPr>
          <w:rFonts w:ascii="Verdana" w:hAnsi="Verdana" w:cs="Arial"/>
          <w:sz w:val="22"/>
          <w:szCs w:val="22"/>
        </w:rPr>
        <w:t xml:space="preserve"> seção V do Estatuto da Criança e do Adolescente, Lei nº 8.069. </w:t>
      </w:r>
    </w:p>
    <w:p w:rsidR="00A22218" w:rsidRPr="00186884" w:rsidRDefault="00A22218" w:rsidP="009C0DBD">
      <w:pPr>
        <w:ind w:firstLine="567"/>
        <w:jc w:val="both"/>
        <w:rPr>
          <w:rFonts w:ascii="Verdana" w:hAnsi="Verdana"/>
          <w:sz w:val="22"/>
          <w:szCs w:val="22"/>
        </w:rPr>
      </w:pPr>
    </w:p>
    <w:p w:rsidR="00A22218" w:rsidRPr="00186884" w:rsidRDefault="00A22218" w:rsidP="00A22218">
      <w:pPr>
        <w:jc w:val="both"/>
        <w:rPr>
          <w:rFonts w:ascii="Verdana" w:hAnsi="Verdana"/>
          <w:sz w:val="22"/>
          <w:szCs w:val="22"/>
        </w:rPr>
      </w:pP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SEÇÃO II </w:t>
      </w:r>
    </w:p>
    <w:p w:rsidR="00A22218" w:rsidRPr="00186884" w:rsidRDefault="00A22218" w:rsidP="00A22218">
      <w:pPr>
        <w:jc w:val="center"/>
        <w:rPr>
          <w:rFonts w:ascii="Verdana" w:hAnsi="Verdana"/>
          <w:b/>
          <w:sz w:val="22"/>
          <w:szCs w:val="22"/>
        </w:rPr>
      </w:pPr>
      <w:r w:rsidRPr="00186884">
        <w:rPr>
          <w:rFonts w:ascii="Verdana" w:hAnsi="Verdana"/>
          <w:b/>
          <w:sz w:val="22"/>
          <w:szCs w:val="22"/>
        </w:rPr>
        <w:t>DAS FALTAS DISCIPLINARES</w:t>
      </w:r>
    </w:p>
    <w:p w:rsidR="00A22218" w:rsidRPr="00186884" w:rsidRDefault="00A22218" w:rsidP="00A22218">
      <w:pPr>
        <w:jc w:val="both"/>
        <w:rPr>
          <w:rFonts w:ascii="Verdana" w:hAnsi="Verdana"/>
          <w:sz w:val="22"/>
          <w:szCs w:val="22"/>
        </w:rPr>
      </w:pPr>
    </w:p>
    <w:p w:rsidR="00A22218" w:rsidRDefault="00A22218" w:rsidP="00474367">
      <w:pPr>
        <w:ind w:firstLine="567"/>
        <w:jc w:val="both"/>
        <w:rPr>
          <w:rFonts w:ascii="Verdana" w:hAnsi="Verdana"/>
          <w:sz w:val="22"/>
          <w:szCs w:val="22"/>
        </w:rPr>
      </w:pPr>
      <w:r w:rsidRPr="00186884">
        <w:rPr>
          <w:rFonts w:ascii="Verdana" w:hAnsi="Verdana"/>
          <w:sz w:val="22"/>
          <w:szCs w:val="22"/>
        </w:rPr>
        <w:t xml:space="preserve">Art. 23. As faltas disciplinares classificam-se em: </w:t>
      </w:r>
    </w:p>
    <w:p w:rsidR="00B64D9E" w:rsidRPr="00186884" w:rsidRDefault="00B64D9E" w:rsidP="00474367">
      <w:pPr>
        <w:ind w:firstLine="567"/>
        <w:jc w:val="both"/>
        <w:rPr>
          <w:rFonts w:ascii="Verdana" w:hAnsi="Verdana"/>
          <w:sz w:val="22"/>
          <w:szCs w:val="22"/>
        </w:rPr>
      </w:pPr>
    </w:p>
    <w:p w:rsidR="00A22218" w:rsidRPr="00186884" w:rsidRDefault="00A22218" w:rsidP="00474367">
      <w:pPr>
        <w:ind w:firstLine="567"/>
        <w:jc w:val="both"/>
        <w:rPr>
          <w:rFonts w:ascii="Verdana" w:hAnsi="Verdana"/>
          <w:sz w:val="22"/>
          <w:szCs w:val="22"/>
        </w:rPr>
      </w:pPr>
      <w:r w:rsidRPr="00186884">
        <w:rPr>
          <w:rFonts w:ascii="Verdana" w:hAnsi="Verdana"/>
          <w:sz w:val="22"/>
          <w:szCs w:val="22"/>
        </w:rPr>
        <w:t>I - leves;</w:t>
      </w:r>
      <w:r w:rsidRPr="00186884">
        <w:rPr>
          <w:rFonts w:ascii="Verdana" w:hAnsi="Verdana" w:cs="Arial"/>
          <w:sz w:val="22"/>
          <w:szCs w:val="22"/>
        </w:rPr>
        <w:t xml:space="preserve"> </w:t>
      </w:r>
    </w:p>
    <w:p w:rsidR="00474367" w:rsidRDefault="00474367" w:rsidP="00474367">
      <w:pPr>
        <w:ind w:firstLine="567"/>
        <w:jc w:val="both"/>
        <w:rPr>
          <w:rFonts w:ascii="Verdana" w:hAnsi="Verdana"/>
          <w:sz w:val="22"/>
          <w:szCs w:val="22"/>
        </w:rPr>
      </w:pPr>
    </w:p>
    <w:p w:rsidR="00A22218" w:rsidRPr="00186884" w:rsidRDefault="00A22218" w:rsidP="00474367">
      <w:pPr>
        <w:ind w:firstLine="567"/>
        <w:jc w:val="both"/>
        <w:rPr>
          <w:rFonts w:ascii="Verdana" w:hAnsi="Verdana"/>
          <w:sz w:val="22"/>
          <w:szCs w:val="22"/>
        </w:rPr>
      </w:pPr>
      <w:r w:rsidRPr="00186884">
        <w:rPr>
          <w:rFonts w:ascii="Verdana" w:hAnsi="Verdana"/>
          <w:sz w:val="22"/>
          <w:szCs w:val="22"/>
        </w:rPr>
        <w:t>II - médias;</w:t>
      </w:r>
      <w:r w:rsidRPr="00186884">
        <w:rPr>
          <w:rFonts w:ascii="Verdana" w:hAnsi="Verdana" w:cs="Arial"/>
          <w:sz w:val="22"/>
          <w:szCs w:val="22"/>
        </w:rPr>
        <w:t xml:space="preserve"> </w:t>
      </w:r>
    </w:p>
    <w:p w:rsidR="00474367" w:rsidRDefault="00474367" w:rsidP="00474367">
      <w:pPr>
        <w:ind w:firstLine="567"/>
        <w:jc w:val="both"/>
        <w:rPr>
          <w:rFonts w:ascii="Verdana" w:hAnsi="Verdana"/>
          <w:sz w:val="22"/>
          <w:szCs w:val="22"/>
        </w:rPr>
      </w:pPr>
    </w:p>
    <w:p w:rsidR="00A22218" w:rsidRPr="00186884" w:rsidRDefault="00A22218" w:rsidP="00474367">
      <w:pPr>
        <w:ind w:firstLine="567"/>
        <w:jc w:val="both"/>
        <w:rPr>
          <w:rFonts w:ascii="Verdana" w:hAnsi="Verdana"/>
          <w:sz w:val="22"/>
          <w:szCs w:val="22"/>
        </w:rPr>
      </w:pPr>
      <w:r w:rsidRPr="00186884">
        <w:rPr>
          <w:rFonts w:ascii="Verdana" w:hAnsi="Verdana"/>
          <w:sz w:val="22"/>
          <w:szCs w:val="22"/>
        </w:rPr>
        <w:lastRenderedPageBreak/>
        <w:t>III - graves;</w:t>
      </w:r>
      <w:r w:rsidRPr="00186884">
        <w:rPr>
          <w:rFonts w:ascii="Verdana" w:hAnsi="Verdana" w:cs="Arial"/>
          <w:sz w:val="22"/>
          <w:szCs w:val="22"/>
        </w:rPr>
        <w:t xml:space="preserve"> </w:t>
      </w:r>
    </w:p>
    <w:p w:rsidR="00474367" w:rsidRDefault="00474367" w:rsidP="00474367">
      <w:pPr>
        <w:ind w:firstLine="567"/>
        <w:jc w:val="both"/>
        <w:rPr>
          <w:rFonts w:ascii="Verdana" w:hAnsi="Verdana"/>
          <w:sz w:val="22"/>
          <w:szCs w:val="22"/>
        </w:rPr>
      </w:pPr>
    </w:p>
    <w:p w:rsidR="00A22218" w:rsidRPr="00186884" w:rsidRDefault="00A22218" w:rsidP="00474367">
      <w:pPr>
        <w:ind w:firstLine="567"/>
        <w:jc w:val="both"/>
        <w:rPr>
          <w:rFonts w:ascii="Verdana" w:hAnsi="Verdana"/>
          <w:sz w:val="22"/>
          <w:szCs w:val="22"/>
        </w:rPr>
      </w:pPr>
      <w:r w:rsidRPr="00186884">
        <w:rPr>
          <w:rFonts w:ascii="Verdana" w:hAnsi="Verdana"/>
          <w:sz w:val="22"/>
          <w:szCs w:val="22"/>
        </w:rPr>
        <w:t>IV - gravíssima.</w:t>
      </w:r>
      <w:r w:rsidRPr="00186884">
        <w:rPr>
          <w:rFonts w:ascii="Verdana" w:hAnsi="Verdana" w:cs="Arial"/>
          <w:sz w:val="22"/>
          <w:szCs w:val="22"/>
        </w:rPr>
        <w:t xml:space="preserve"> </w:t>
      </w:r>
    </w:p>
    <w:p w:rsidR="00A22218" w:rsidRPr="00186884" w:rsidRDefault="00A22218" w:rsidP="00474367">
      <w:pPr>
        <w:jc w:val="both"/>
        <w:rPr>
          <w:rFonts w:ascii="Verdana" w:hAnsi="Verdana"/>
          <w:sz w:val="22"/>
          <w:szCs w:val="22"/>
        </w:rPr>
      </w:pPr>
    </w:p>
    <w:p w:rsidR="00A22218" w:rsidRPr="00186884" w:rsidRDefault="00A22218" w:rsidP="00A22218">
      <w:pPr>
        <w:jc w:val="center"/>
        <w:rPr>
          <w:rFonts w:ascii="Verdana" w:hAnsi="Verdana"/>
          <w:sz w:val="22"/>
          <w:szCs w:val="22"/>
        </w:rPr>
      </w:pP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SUBSEÇÃO I </w:t>
      </w:r>
    </w:p>
    <w:p w:rsidR="00A22218" w:rsidRPr="00186884" w:rsidRDefault="00A22218" w:rsidP="00A22218">
      <w:pPr>
        <w:jc w:val="center"/>
        <w:rPr>
          <w:rFonts w:ascii="Verdana" w:hAnsi="Verdana"/>
          <w:b/>
          <w:sz w:val="22"/>
          <w:szCs w:val="22"/>
        </w:rPr>
      </w:pPr>
      <w:r w:rsidRPr="00186884">
        <w:rPr>
          <w:rFonts w:ascii="Verdana" w:hAnsi="Verdana"/>
          <w:b/>
          <w:sz w:val="22"/>
          <w:szCs w:val="22"/>
        </w:rPr>
        <w:t>DAS FALTAS LEVES</w:t>
      </w:r>
    </w:p>
    <w:p w:rsidR="00A22218" w:rsidRPr="00186884" w:rsidRDefault="00A22218" w:rsidP="00A22218">
      <w:pPr>
        <w:jc w:val="center"/>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Art. 24. Constituem-se faltas leves:</w:t>
      </w:r>
    </w:p>
    <w:p w:rsidR="00A22218" w:rsidRPr="00186884" w:rsidRDefault="00A22218" w:rsidP="00000407">
      <w:pPr>
        <w:ind w:firstLine="567"/>
        <w:jc w:val="both"/>
        <w:rPr>
          <w:rFonts w:ascii="Verdana" w:hAnsi="Verdana"/>
          <w:sz w:val="22"/>
          <w:szCs w:val="22"/>
        </w:rPr>
      </w:pPr>
    </w:p>
    <w:p w:rsidR="00A22218" w:rsidRPr="00186884" w:rsidRDefault="00A22218" w:rsidP="00000407">
      <w:pPr>
        <w:tabs>
          <w:tab w:val="left" w:pos="426"/>
        </w:tabs>
        <w:ind w:firstLine="567"/>
        <w:jc w:val="both"/>
        <w:rPr>
          <w:rFonts w:ascii="Verdana" w:hAnsi="Verdana" w:cs="Arial"/>
          <w:sz w:val="22"/>
          <w:szCs w:val="22"/>
        </w:rPr>
      </w:pPr>
      <w:r w:rsidRPr="00186884">
        <w:rPr>
          <w:rFonts w:ascii="Verdana" w:hAnsi="Verdana"/>
          <w:sz w:val="22"/>
          <w:szCs w:val="22"/>
        </w:rPr>
        <w:t xml:space="preserve">I - transitar ou permanecer em locais não permitidos segundo as normas da unidade socioeducativa, ou naqueles permitidos fora dos dias e horários estabelecidos pela administração; </w:t>
      </w:r>
    </w:p>
    <w:p w:rsidR="00A22218" w:rsidRPr="00186884" w:rsidRDefault="00A22218" w:rsidP="00000407">
      <w:pPr>
        <w:ind w:firstLine="567"/>
        <w:jc w:val="both"/>
        <w:rPr>
          <w:rFonts w:ascii="Verdana" w:hAnsi="Verdana"/>
          <w:sz w:val="22"/>
          <w:szCs w:val="22"/>
        </w:rPr>
      </w:pPr>
    </w:p>
    <w:p w:rsidR="00A22218" w:rsidRPr="00186884" w:rsidRDefault="009E1BEF" w:rsidP="00000407">
      <w:pPr>
        <w:ind w:firstLine="567"/>
        <w:jc w:val="both"/>
        <w:rPr>
          <w:rFonts w:ascii="Verdana" w:hAnsi="Verdana"/>
          <w:sz w:val="22"/>
          <w:szCs w:val="22"/>
        </w:rPr>
      </w:pPr>
      <w:r>
        <w:rPr>
          <w:rFonts w:ascii="Verdana" w:hAnsi="Verdana"/>
          <w:sz w:val="22"/>
          <w:szCs w:val="22"/>
        </w:rPr>
        <w:t>II – descuidar da</w:t>
      </w:r>
      <w:r w:rsidR="00A22218" w:rsidRPr="00186884">
        <w:rPr>
          <w:rFonts w:ascii="Verdana" w:hAnsi="Verdana"/>
          <w:sz w:val="22"/>
          <w:szCs w:val="22"/>
        </w:rPr>
        <w:t xml:space="preserve"> higiene pessoal e asseio, comprometendo sua saúde e convivência com outros adolescentes;</w:t>
      </w:r>
      <w:r w:rsidR="00A22218" w:rsidRPr="00186884">
        <w:rPr>
          <w:rFonts w:ascii="Verdana" w:hAnsi="Verdana" w:cs="Arial"/>
          <w:sz w:val="22"/>
          <w:szCs w:val="22"/>
        </w:rPr>
        <w:t xml:space="preserv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III - descumprir, sem justificativa cabível, os horários estabelecidos para o funcionamento interno da unidade socioeducativa, inclusive desrespeitando o horário de silêncio;</w:t>
      </w:r>
      <w:r w:rsidRPr="00186884">
        <w:rPr>
          <w:rFonts w:ascii="Verdana" w:hAnsi="Verdana" w:cs="Arial"/>
          <w:sz w:val="22"/>
          <w:szCs w:val="22"/>
        </w:rPr>
        <w:t xml:space="preserv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IV - negligenciar a limpeza da unidade socioeducativa, quando der causa; </w:t>
      </w:r>
    </w:p>
    <w:p w:rsidR="00A22218" w:rsidRPr="00186884" w:rsidRDefault="00A22218" w:rsidP="00000407">
      <w:pPr>
        <w:ind w:firstLine="567"/>
        <w:jc w:val="both"/>
        <w:rPr>
          <w:rFonts w:ascii="Verdana" w:hAnsi="Verdana"/>
          <w:sz w:val="22"/>
          <w:szCs w:val="22"/>
        </w:rPr>
      </w:pPr>
    </w:p>
    <w:p w:rsidR="009E1BEF" w:rsidRDefault="00A22218" w:rsidP="00000407">
      <w:pPr>
        <w:ind w:firstLine="567"/>
        <w:jc w:val="both"/>
        <w:rPr>
          <w:rFonts w:ascii="Verdana" w:hAnsi="Verdana"/>
          <w:sz w:val="22"/>
          <w:szCs w:val="22"/>
        </w:rPr>
      </w:pPr>
      <w:r w:rsidRPr="00186884">
        <w:rPr>
          <w:rFonts w:ascii="Verdana" w:hAnsi="Verdana"/>
          <w:sz w:val="22"/>
          <w:szCs w:val="22"/>
        </w:rPr>
        <w:t xml:space="preserve">V - ter a posse ou a guarda de papeis, correspondências, objetos, substancias ou valores não autorizados pela unidade educacional; </w:t>
      </w:r>
    </w:p>
    <w:p w:rsidR="00B64D9E" w:rsidRDefault="00B64D9E" w:rsidP="00000407">
      <w:pPr>
        <w:ind w:firstLine="567"/>
        <w:jc w:val="both"/>
        <w:rPr>
          <w:rFonts w:ascii="Verdana" w:hAnsi="Verdana"/>
          <w:sz w:val="22"/>
          <w:szCs w:val="22"/>
        </w:rPr>
      </w:pPr>
    </w:p>
    <w:p w:rsidR="009E1BEF" w:rsidRPr="0033252D" w:rsidRDefault="00B64D9E" w:rsidP="009E1BEF">
      <w:pPr>
        <w:ind w:firstLine="567"/>
        <w:jc w:val="both"/>
        <w:rPr>
          <w:rFonts w:ascii="Verdana" w:hAnsi="Verdana"/>
          <w:color w:val="000000" w:themeColor="text1"/>
          <w:sz w:val="22"/>
          <w:szCs w:val="22"/>
        </w:rPr>
      </w:pPr>
      <w:r w:rsidRPr="0033252D">
        <w:rPr>
          <w:rFonts w:ascii="Verdana" w:hAnsi="Verdana"/>
          <w:color w:val="000000" w:themeColor="text1"/>
          <w:sz w:val="22"/>
          <w:szCs w:val="22"/>
        </w:rPr>
        <w:t>VI</w:t>
      </w:r>
      <w:r w:rsidR="009E1BEF" w:rsidRPr="0033252D">
        <w:rPr>
          <w:rFonts w:ascii="Verdana" w:hAnsi="Verdana"/>
          <w:color w:val="000000" w:themeColor="text1"/>
          <w:sz w:val="22"/>
          <w:szCs w:val="22"/>
        </w:rPr>
        <w:t xml:space="preserve"> – recusar-se, sem justificativa cabível e autorização, à realização de tratamentos referentes à saúde já iniciados, ou ausentar-se, sem justificativa cabível e autorização, de atividades de escolarização e profissionalização;</w:t>
      </w:r>
      <w:r w:rsidRPr="0033252D">
        <w:rPr>
          <w:rFonts w:ascii="Verdana" w:hAnsi="Verdana"/>
          <w:color w:val="000000" w:themeColor="text1"/>
          <w:sz w:val="22"/>
          <w:szCs w:val="22"/>
        </w:rPr>
        <w:t xml:space="preserve"> </w:t>
      </w:r>
    </w:p>
    <w:p w:rsidR="009E1BEF" w:rsidRDefault="009E1BEF"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VII - manusear instrumentos, equipamentos e materiais da unidade sem autorização do encarregado;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VIII - levar para o alojamento sem autorização, objetos utilizados em atividade socioeducativa ou atendimento técnico;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IX - perturbar atividades dentro da unidade socioeducativa ou durante atividade externa como salas de aula, cursos profissionalizantes, oficinas ou salas de atendimento;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X - obstruir a visão do alojamento;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XI - aumentar o volume de aparelhos eletrônicos, além do estabelecido pela instituição;</w:t>
      </w:r>
      <w:r w:rsidRPr="00186884">
        <w:rPr>
          <w:rFonts w:ascii="Verdana" w:hAnsi="Verdana" w:cs="Arial"/>
          <w:sz w:val="22"/>
          <w:szCs w:val="22"/>
        </w:rPr>
        <w:t xml:space="preserv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cs="Arial"/>
          <w:sz w:val="22"/>
          <w:szCs w:val="22"/>
        </w:rPr>
      </w:pPr>
      <w:r w:rsidRPr="00186884">
        <w:rPr>
          <w:rFonts w:ascii="Verdana" w:hAnsi="Verdana"/>
          <w:sz w:val="22"/>
          <w:szCs w:val="22"/>
        </w:rPr>
        <w:t>XII - chutar portas, grades, bater objetos ou praticar outros atos que perturbem a ordem;</w:t>
      </w:r>
      <w:r w:rsidRPr="00186884">
        <w:rPr>
          <w:rFonts w:ascii="Verdana" w:hAnsi="Verdana" w:cs="Arial"/>
          <w:sz w:val="22"/>
          <w:szCs w:val="22"/>
        </w:rPr>
        <w:t xml:space="preserv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XIII - utilizar ou se apossar de objeto alheio sem permissão de seu dono ou detentor;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cs="Arial"/>
          <w:sz w:val="22"/>
          <w:szCs w:val="22"/>
        </w:rPr>
      </w:pPr>
      <w:r w:rsidRPr="00186884">
        <w:rPr>
          <w:rFonts w:ascii="Verdana" w:hAnsi="Verdana"/>
          <w:sz w:val="22"/>
          <w:szCs w:val="22"/>
        </w:rPr>
        <w:t>XIV - trocar, doar ou vender, dentro da unidade socioeducativa, objeto lícito que lhe pertença, sem autorização da família e da di</w:t>
      </w:r>
      <w:r w:rsidR="00000407">
        <w:rPr>
          <w:rFonts w:ascii="Verdana" w:hAnsi="Verdana"/>
          <w:sz w:val="22"/>
          <w:szCs w:val="22"/>
        </w:rPr>
        <w:t>reção da unidade socioeducativa.</w:t>
      </w:r>
    </w:p>
    <w:p w:rsidR="00A22218" w:rsidRPr="00186884" w:rsidRDefault="00A22218" w:rsidP="00A22218">
      <w:pPr>
        <w:jc w:val="center"/>
        <w:rPr>
          <w:rFonts w:ascii="Verdana" w:hAnsi="Verdana"/>
          <w:b/>
          <w:sz w:val="22"/>
          <w:szCs w:val="22"/>
        </w:rPr>
      </w:pP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SUBSEÇÃO II </w:t>
      </w:r>
    </w:p>
    <w:p w:rsidR="00A22218" w:rsidRPr="00186884" w:rsidRDefault="00A22218" w:rsidP="00A22218">
      <w:pPr>
        <w:jc w:val="center"/>
        <w:rPr>
          <w:rFonts w:ascii="Verdana" w:hAnsi="Verdana"/>
          <w:b/>
          <w:sz w:val="22"/>
          <w:szCs w:val="22"/>
        </w:rPr>
      </w:pPr>
      <w:r w:rsidRPr="00186884">
        <w:rPr>
          <w:rFonts w:ascii="Verdana" w:hAnsi="Verdana"/>
          <w:b/>
          <w:sz w:val="22"/>
          <w:szCs w:val="22"/>
        </w:rPr>
        <w:t>DAS FALTAS MÉDIAS</w:t>
      </w:r>
    </w:p>
    <w:p w:rsidR="00A22218" w:rsidRPr="00186884" w:rsidRDefault="00A22218" w:rsidP="00A22218">
      <w:pPr>
        <w:jc w:val="center"/>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25. Constituem-se faltas médias: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 - ofender ou desrespeitar qualquer pessoa;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II - fazer uso de medicação prescrita para outro adolescente;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III - simular doença ou a ingestão de medicação; </w:t>
      </w:r>
    </w:p>
    <w:p w:rsidR="00A22218" w:rsidRPr="00186884" w:rsidRDefault="00A22218" w:rsidP="00000407">
      <w:pPr>
        <w:ind w:firstLine="567"/>
        <w:jc w:val="both"/>
        <w:rPr>
          <w:rFonts w:ascii="Verdana" w:hAnsi="Verdana"/>
          <w:sz w:val="22"/>
          <w:szCs w:val="22"/>
        </w:rPr>
      </w:pPr>
    </w:p>
    <w:p w:rsidR="00A22218" w:rsidRPr="00186884" w:rsidRDefault="00CB2F3E" w:rsidP="00000407">
      <w:pPr>
        <w:ind w:firstLine="567"/>
        <w:jc w:val="both"/>
        <w:rPr>
          <w:rFonts w:ascii="Verdana" w:hAnsi="Verdana"/>
          <w:sz w:val="22"/>
          <w:szCs w:val="22"/>
        </w:rPr>
      </w:pPr>
      <w:r>
        <w:rPr>
          <w:rFonts w:ascii="Verdana" w:hAnsi="Verdana"/>
          <w:sz w:val="22"/>
          <w:szCs w:val="22"/>
        </w:rPr>
        <w:t>I</w:t>
      </w:r>
      <w:r w:rsidR="00A22218" w:rsidRPr="00186884">
        <w:rPr>
          <w:rFonts w:ascii="Verdana" w:hAnsi="Verdana"/>
          <w:sz w:val="22"/>
          <w:szCs w:val="22"/>
        </w:rPr>
        <w:t>V - sair para qualquer atividade externa e desviar-se de seu percurso ou separar-se sem autorização, quando acompanhado ou não de um funcionário da unidade socioeducativa;</w:t>
      </w:r>
      <w:proofErr w:type="gramStart"/>
      <w:r w:rsidR="00A22218" w:rsidRPr="00186884">
        <w:rPr>
          <w:rFonts w:ascii="Verdana" w:hAnsi="Verdana"/>
          <w:sz w:val="22"/>
          <w:szCs w:val="22"/>
        </w:rPr>
        <w:t xml:space="preserve">  </w:t>
      </w:r>
    </w:p>
    <w:p w:rsidR="00A22218" w:rsidRPr="00186884" w:rsidRDefault="00A22218" w:rsidP="00000407">
      <w:pPr>
        <w:ind w:firstLine="567"/>
        <w:jc w:val="both"/>
        <w:rPr>
          <w:rFonts w:ascii="Verdana" w:hAnsi="Verdana"/>
          <w:sz w:val="22"/>
          <w:szCs w:val="22"/>
        </w:rPr>
      </w:pPr>
      <w:proofErr w:type="gramEnd"/>
    </w:p>
    <w:p w:rsidR="00A22218" w:rsidRPr="00186884" w:rsidRDefault="00CB2F3E" w:rsidP="00000407">
      <w:pPr>
        <w:ind w:firstLine="567"/>
        <w:jc w:val="both"/>
        <w:rPr>
          <w:rFonts w:ascii="Verdana" w:hAnsi="Verdana"/>
          <w:sz w:val="22"/>
          <w:szCs w:val="22"/>
        </w:rPr>
      </w:pPr>
      <w:r>
        <w:rPr>
          <w:rFonts w:ascii="Verdana" w:hAnsi="Verdana"/>
          <w:sz w:val="22"/>
          <w:szCs w:val="22"/>
        </w:rPr>
        <w:t>V</w:t>
      </w:r>
      <w:r w:rsidR="00A22218" w:rsidRPr="00186884">
        <w:rPr>
          <w:rFonts w:ascii="Verdana" w:hAnsi="Verdana"/>
          <w:sz w:val="22"/>
          <w:szCs w:val="22"/>
        </w:rPr>
        <w:t xml:space="preserve"> - atrasar-se, injustificadamente, no destino ou no retorno de saídas ou atividade externas;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VI - causar dano, proposital, aos objetos de uso pessoal ou que lhe são fornecidos pela unidade socioeducativa;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VII - causar dano aos objetos de outros adolescentes e de terceiros; </w:t>
      </w:r>
    </w:p>
    <w:p w:rsidR="00A22218" w:rsidRPr="00186884" w:rsidRDefault="00A22218" w:rsidP="00000407">
      <w:pPr>
        <w:ind w:firstLine="567"/>
        <w:jc w:val="both"/>
        <w:rPr>
          <w:rFonts w:ascii="Verdana" w:hAnsi="Verdana"/>
          <w:sz w:val="22"/>
          <w:szCs w:val="22"/>
        </w:rPr>
      </w:pPr>
    </w:p>
    <w:p w:rsidR="00A22218" w:rsidRPr="00186884" w:rsidRDefault="00CB2F3E" w:rsidP="00000407">
      <w:pPr>
        <w:ind w:firstLine="567"/>
        <w:jc w:val="both"/>
        <w:rPr>
          <w:rFonts w:ascii="Verdana" w:hAnsi="Verdana"/>
          <w:sz w:val="22"/>
          <w:szCs w:val="22"/>
        </w:rPr>
      </w:pPr>
      <w:r>
        <w:rPr>
          <w:rFonts w:ascii="Verdana" w:hAnsi="Verdana"/>
          <w:sz w:val="22"/>
          <w:szCs w:val="22"/>
        </w:rPr>
        <w:t>VIII</w:t>
      </w:r>
      <w:r w:rsidR="00A22218" w:rsidRPr="00186884">
        <w:rPr>
          <w:rFonts w:ascii="Verdana" w:hAnsi="Verdana"/>
          <w:sz w:val="22"/>
          <w:szCs w:val="22"/>
        </w:rPr>
        <w:t xml:space="preserve"> - utilizar, no âmbito da unidade socioeducativa, meios não previstos para envio de correspondência; </w:t>
      </w:r>
    </w:p>
    <w:p w:rsidR="00A22218" w:rsidRPr="00186884" w:rsidRDefault="00A22218" w:rsidP="00000407">
      <w:pPr>
        <w:ind w:firstLine="567"/>
        <w:jc w:val="both"/>
        <w:rPr>
          <w:rFonts w:ascii="Verdana" w:hAnsi="Verdana"/>
          <w:sz w:val="22"/>
          <w:szCs w:val="22"/>
        </w:rPr>
      </w:pPr>
    </w:p>
    <w:p w:rsidR="00A22218" w:rsidRPr="00186884" w:rsidRDefault="00CB2F3E" w:rsidP="00000407">
      <w:pPr>
        <w:ind w:firstLine="567"/>
        <w:jc w:val="both"/>
        <w:rPr>
          <w:rFonts w:ascii="Verdana" w:hAnsi="Verdana"/>
          <w:sz w:val="22"/>
          <w:szCs w:val="22"/>
        </w:rPr>
      </w:pPr>
      <w:r>
        <w:rPr>
          <w:rFonts w:ascii="Verdana" w:hAnsi="Verdana"/>
          <w:sz w:val="22"/>
          <w:szCs w:val="22"/>
        </w:rPr>
        <w:t>I</w:t>
      </w:r>
      <w:r w:rsidR="00A22218" w:rsidRPr="00186884">
        <w:rPr>
          <w:rFonts w:ascii="Verdana" w:hAnsi="Verdana"/>
          <w:sz w:val="22"/>
          <w:szCs w:val="22"/>
        </w:rPr>
        <w:t xml:space="preserve">X - difamar, caluniar (boatos, mentiras, intrigas) outros adolescentes ou qualquer pessoa; </w:t>
      </w:r>
    </w:p>
    <w:p w:rsidR="00A22218" w:rsidRPr="00186884" w:rsidRDefault="00A22218" w:rsidP="00000407">
      <w:pPr>
        <w:ind w:firstLine="567"/>
        <w:jc w:val="both"/>
        <w:rPr>
          <w:rFonts w:ascii="Verdana" w:hAnsi="Verdana"/>
          <w:sz w:val="22"/>
          <w:szCs w:val="22"/>
        </w:rPr>
      </w:pPr>
    </w:p>
    <w:p w:rsidR="00A22218" w:rsidRPr="00186884" w:rsidRDefault="00CB2F3E" w:rsidP="00000407">
      <w:pPr>
        <w:ind w:firstLine="567"/>
        <w:jc w:val="both"/>
        <w:rPr>
          <w:rFonts w:ascii="Verdana" w:hAnsi="Verdana"/>
          <w:sz w:val="22"/>
          <w:szCs w:val="22"/>
        </w:rPr>
      </w:pPr>
      <w:r>
        <w:rPr>
          <w:rFonts w:ascii="Verdana" w:hAnsi="Verdana"/>
          <w:sz w:val="22"/>
          <w:szCs w:val="22"/>
        </w:rPr>
        <w:t>X</w:t>
      </w:r>
      <w:r w:rsidR="00A22218" w:rsidRPr="00186884">
        <w:rPr>
          <w:rFonts w:ascii="Verdana" w:hAnsi="Verdana"/>
          <w:sz w:val="22"/>
          <w:szCs w:val="22"/>
        </w:rPr>
        <w:t xml:space="preserve"> - apostar, cobrar aposta, praticar ou concorrer com jogos de tal espécie;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XI - praticar ato obsceno; </w:t>
      </w:r>
    </w:p>
    <w:p w:rsidR="00A22218" w:rsidRPr="00186884" w:rsidRDefault="00A22218" w:rsidP="00000407">
      <w:pPr>
        <w:ind w:firstLine="567"/>
        <w:jc w:val="both"/>
        <w:rPr>
          <w:rFonts w:ascii="Verdana" w:hAnsi="Verdana"/>
          <w:sz w:val="22"/>
          <w:szCs w:val="22"/>
        </w:rPr>
      </w:pPr>
    </w:p>
    <w:p w:rsidR="00A22218" w:rsidRPr="00186884" w:rsidRDefault="004075D8" w:rsidP="00000407">
      <w:pPr>
        <w:ind w:firstLine="567"/>
        <w:jc w:val="both"/>
        <w:rPr>
          <w:rFonts w:ascii="Verdana" w:hAnsi="Verdana"/>
          <w:sz w:val="22"/>
          <w:szCs w:val="22"/>
        </w:rPr>
      </w:pPr>
      <w:r>
        <w:rPr>
          <w:rFonts w:ascii="Verdana" w:hAnsi="Verdana"/>
          <w:sz w:val="22"/>
          <w:szCs w:val="22"/>
        </w:rPr>
        <w:t>XII</w:t>
      </w:r>
      <w:r w:rsidR="00A22218" w:rsidRPr="00186884">
        <w:rPr>
          <w:rFonts w:ascii="Verdana" w:hAnsi="Verdana"/>
          <w:sz w:val="22"/>
          <w:szCs w:val="22"/>
        </w:rPr>
        <w:t xml:space="preserve"> - impedir, tentar impedir a realização de procedimentos de segurança;</w:t>
      </w:r>
      <w:proofErr w:type="gramStart"/>
      <w:r w:rsidR="00A22218" w:rsidRPr="00186884">
        <w:rPr>
          <w:rFonts w:ascii="Verdana" w:hAnsi="Verdana"/>
          <w:sz w:val="22"/>
          <w:szCs w:val="22"/>
        </w:rPr>
        <w:t xml:space="preserve">  </w:t>
      </w:r>
    </w:p>
    <w:p w:rsidR="00A22218" w:rsidRPr="00186884" w:rsidRDefault="00A22218" w:rsidP="00000407">
      <w:pPr>
        <w:ind w:firstLine="567"/>
        <w:jc w:val="both"/>
        <w:rPr>
          <w:rFonts w:ascii="Verdana" w:hAnsi="Verdana"/>
          <w:sz w:val="22"/>
          <w:szCs w:val="22"/>
        </w:rPr>
      </w:pPr>
      <w:proofErr w:type="gramEnd"/>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X</w:t>
      </w:r>
      <w:r w:rsidR="004075D8">
        <w:rPr>
          <w:rFonts w:ascii="Verdana" w:hAnsi="Verdana"/>
          <w:sz w:val="22"/>
          <w:szCs w:val="22"/>
        </w:rPr>
        <w:t>I</w:t>
      </w:r>
      <w:r w:rsidR="00CB2F3E">
        <w:rPr>
          <w:rFonts w:ascii="Verdana" w:hAnsi="Verdana"/>
          <w:sz w:val="22"/>
          <w:szCs w:val="22"/>
        </w:rPr>
        <w:t>II</w:t>
      </w:r>
      <w:r w:rsidRPr="00186884">
        <w:rPr>
          <w:rFonts w:ascii="Verdana" w:hAnsi="Verdana"/>
          <w:sz w:val="22"/>
          <w:szCs w:val="22"/>
        </w:rPr>
        <w:t xml:space="preserve"> - tentar agredir qualquer pessoa</w:t>
      </w:r>
      <w:r w:rsidR="00000407">
        <w:rPr>
          <w:rFonts w:ascii="Verdana" w:hAnsi="Verdana"/>
          <w:sz w:val="22"/>
          <w:szCs w:val="22"/>
        </w:rPr>
        <w:t>.</w:t>
      </w:r>
      <w:r w:rsidRPr="00186884">
        <w:rPr>
          <w:rFonts w:ascii="Verdana" w:hAnsi="Verdana"/>
          <w:sz w:val="22"/>
          <w:szCs w:val="22"/>
        </w:rPr>
        <w:t xml:space="preserve"> </w:t>
      </w:r>
    </w:p>
    <w:p w:rsidR="00A22218" w:rsidRDefault="00A22218" w:rsidP="00000407">
      <w:pPr>
        <w:ind w:firstLine="567"/>
        <w:jc w:val="both"/>
        <w:rPr>
          <w:rFonts w:ascii="Verdana" w:hAnsi="Verdana"/>
          <w:sz w:val="22"/>
          <w:szCs w:val="22"/>
        </w:rPr>
      </w:pPr>
    </w:p>
    <w:p w:rsidR="00B64D9E" w:rsidRPr="00186884" w:rsidRDefault="00B64D9E" w:rsidP="00B64D9E">
      <w:pPr>
        <w:ind w:firstLine="567"/>
        <w:jc w:val="both"/>
        <w:rPr>
          <w:rFonts w:ascii="Verdana" w:hAnsi="Verdana"/>
          <w:sz w:val="22"/>
          <w:szCs w:val="22"/>
        </w:rPr>
      </w:pPr>
      <w:r>
        <w:rPr>
          <w:rFonts w:ascii="Verdana" w:hAnsi="Verdana"/>
          <w:sz w:val="22"/>
          <w:szCs w:val="22"/>
        </w:rPr>
        <w:t xml:space="preserve">§1º </w:t>
      </w:r>
      <w:r w:rsidRPr="00186884">
        <w:rPr>
          <w:rFonts w:ascii="Verdana" w:hAnsi="Verdana"/>
          <w:sz w:val="22"/>
          <w:szCs w:val="22"/>
        </w:rPr>
        <w:t>No caso</w:t>
      </w:r>
      <w:r w:rsidR="00745457">
        <w:rPr>
          <w:rFonts w:ascii="Verdana" w:hAnsi="Verdana"/>
          <w:sz w:val="22"/>
          <w:szCs w:val="22"/>
        </w:rPr>
        <w:t xml:space="preserve"> do inciso V, quando se tratar de </w:t>
      </w:r>
      <w:r w:rsidRPr="00186884">
        <w:rPr>
          <w:rFonts w:ascii="Verdana" w:hAnsi="Verdana"/>
          <w:sz w:val="22"/>
          <w:szCs w:val="22"/>
        </w:rPr>
        <w:t>cumprimen</w:t>
      </w:r>
      <w:r w:rsidR="00745457">
        <w:rPr>
          <w:rFonts w:ascii="Verdana" w:hAnsi="Verdana"/>
          <w:sz w:val="22"/>
          <w:szCs w:val="22"/>
        </w:rPr>
        <w:t>to de medida socioeducativa de s</w:t>
      </w:r>
      <w:r w:rsidRPr="00186884">
        <w:rPr>
          <w:rFonts w:ascii="Verdana" w:hAnsi="Verdana"/>
          <w:sz w:val="22"/>
          <w:szCs w:val="22"/>
        </w:rPr>
        <w:t xml:space="preserve">emiliberdade, será, excepcionalmente tolerado atraso de até 15 (quinze) minutos, limitados a 03 (três) </w:t>
      </w:r>
      <w:r>
        <w:rPr>
          <w:rFonts w:ascii="Verdana" w:hAnsi="Verdana"/>
          <w:sz w:val="22"/>
          <w:szCs w:val="22"/>
        </w:rPr>
        <w:t xml:space="preserve">atrasos </w:t>
      </w:r>
      <w:r w:rsidRPr="00186884">
        <w:rPr>
          <w:rFonts w:ascii="Verdana" w:hAnsi="Verdana"/>
          <w:sz w:val="22"/>
          <w:szCs w:val="22"/>
        </w:rPr>
        <w:t xml:space="preserve">mensais. </w:t>
      </w:r>
    </w:p>
    <w:p w:rsidR="00B64D9E" w:rsidRPr="00186884" w:rsidRDefault="00B64D9E" w:rsidP="00B64D9E">
      <w:pPr>
        <w:ind w:firstLine="567"/>
        <w:jc w:val="both"/>
        <w:rPr>
          <w:rFonts w:ascii="Verdana" w:hAnsi="Verdana"/>
          <w:sz w:val="22"/>
          <w:szCs w:val="22"/>
        </w:rPr>
      </w:pPr>
    </w:p>
    <w:p w:rsidR="00B64D9E" w:rsidRPr="00186884" w:rsidRDefault="00B64D9E"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26. Constituem-se faltas médias aplicáveis especificamente ao adolescente em cumprimento de medida socioeducativa de </w:t>
      </w:r>
      <w:r w:rsidRPr="00186884">
        <w:rPr>
          <w:rFonts w:ascii="Verdana" w:hAnsi="Verdana"/>
          <w:sz w:val="22"/>
          <w:szCs w:val="22"/>
        </w:rPr>
        <w:lastRenderedPageBreak/>
        <w:t xml:space="preserve">semiliberdade, além das demais constantes </w:t>
      </w:r>
      <w:r w:rsidR="00474367">
        <w:rPr>
          <w:rFonts w:ascii="Verdana" w:hAnsi="Verdana"/>
          <w:sz w:val="22"/>
          <w:szCs w:val="22"/>
        </w:rPr>
        <w:t>no Anexo Único d</w:t>
      </w:r>
      <w:r w:rsidRPr="00186884">
        <w:rPr>
          <w:rFonts w:ascii="Verdana" w:hAnsi="Verdana"/>
          <w:sz w:val="22"/>
          <w:szCs w:val="22"/>
        </w:rPr>
        <w:t xml:space="preserve">esta resolução: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rPr>
          <w:rFonts w:ascii="Verdana" w:hAnsi="Verdana"/>
          <w:sz w:val="22"/>
          <w:szCs w:val="22"/>
        </w:rPr>
      </w:pPr>
      <w:r w:rsidRPr="00186884">
        <w:rPr>
          <w:rFonts w:ascii="Verdana" w:hAnsi="Verdana"/>
          <w:sz w:val="22"/>
          <w:szCs w:val="22"/>
        </w:rPr>
        <w:t xml:space="preserve">I- faltar injustificadamente à escola ou curso profissionalizante; </w:t>
      </w:r>
    </w:p>
    <w:p w:rsidR="00A22218" w:rsidRPr="00186884" w:rsidRDefault="00A22218" w:rsidP="00000407">
      <w:pPr>
        <w:ind w:firstLine="567"/>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II- atrasar injustificadamente no retorno à Unidade Educacional, considerada a tolerância descrita no § 1º do art. 25 </w:t>
      </w:r>
      <w:r w:rsidR="00474367">
        <w:rPr>
          <w:rFonts w:ascii="Verdana" w:hAnsi="Verdana"/>
          <w:sz w:val="22"/>
          <w:szCs w:val="22"/>
        </w:rPr>
        <w:t>no Anexo Único d</w:t>
      </w:r>
      <w:r w:rsidR="00474367" w:rsidRPr="00186884">
        <w:rPr>
          <w:rFonts w:ascii="Verdana" w:hAnsi="Verdana"/>
          <w:sz w:val="22"/>
          <w:szCs w:val="22"/>
        </w:rPr>
        <w:t xml:space="preserve">esta </w:t>
      </w:r>
      <w:r w:rsidRPr="00186884">
        <w:rPr>
          <w:rFonts w:ascii="Verdana" w:hAnsi="Verdana"/>
          <w:sz w:val="22"/>
          <w:szCs w:val="22"/>
        </w:rPr>
        <w:t xml:space="preserve">resolução. </w:t>
      </w:r>
    </w:p>
    <w:p w:rsidR="00A22218" w:rsidRPr="00186884" w:rsidRDefault="00A22218" w:rsidP="00000407">
      <w:pPr>
        <w:ind w:firstLine="567"/>
        <w:jc w:val="both"/>
        <w:rPr>
          <w:rFonts w:ascii="Verdana" w:hAnsi="Verdana"/>
          <w:sz w:val="22"/>
          <w:szCs w:val="22"/>
          <w:highlight w:val="green"/>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Parágrafo único. </w:t>
      </w:r>
      <w:r w:rsidR="00360A25" w:rsidRPr="00186884">
        <w:rPr>
          <w:rFonts w:ascii="Verdana" w:hAnsi="Verdana"/>
          <w:sz w:val="22"/>
          <w:szCs w:val="22"/>
        </w:rPr>
        <w:t xml:space="preserve">Aplica-se a apuração da falta disciplinar nas unidades de semiliberdade o disposto no título II e demais </w:t>
      </w:r>
      <w:r w:rsidR="00360A25">
        <w:rPr>
          <w:rFonts w:ascii="Verdana" w:hAnsi="Verdana"/>
          <w:sz w:val="22"/>
          <w:szCs w:val="22"/>
        </w:rPr>
        <w:t>disposições constantes no Anexo Único d</w:t>
      </w:r>
      <w:r w:rsidR="00360A25" w:rsidRPr="00186884">
        <w:rPr>
          <w:rFonts w:ascii="Verdana" w:hAnsi="Verdana"/>
          <w:sz w:val="22"/>
          <w:szCs w:val="22"/>
        </w:rPr>
        <w:t>esta resolução</w:t>
      </w:r>
      <w:r w:rsidR="00360A25">
        <w:rPr>
          <w:rFonts w:ascii="Verdana" w:hAnsi="Verdana"/>
          <w:sz w:val="22"/>
          <w:szCs w:val="22"/>
        </w:rPr>
        <w:t>.</w:t>
      </w:r>
      <w:r w:rsidR="00360A25" w:rsidRPr="00186884">
        <w:rPr>
          <w:rFonts w:ascii="Verdana" w:hAnsi="Verdana"/>
          <w:sz w:val="22"/>
          <w:szCs w:val="22"/>
        </w:rPr>
        <w:t xml:space="preserve"> </w:t>
      </w:r>
    </w:p>
    <w:p w:rsidR="00745457" w:rsidRDefault="00745457" w:rsidP="00A22218">
      <w:pPr>
        <w:jc w:val="both"/>
        <w:rPr>
          <w:rFonts w:ascii="Verdana" w:hAnsi="Verdana"/>
          <w:sz w:val="22"/>
          <w:szCs w:val="22"/>
        </w:rPr>
      </w:pPr>
    </w:p>
    <w:p w:rsidR="004075D8" w:rsidRPr="00186884" w:rsidRDefault="004075D8" w:rsidP="00A22218">
      <w:pPr>
        <w:jc w:val="both"/>
        <w:rPr>
          <w:rFonts w:ascii="Verdana" w:hAnsi="Verdana"/>
          <w:sz w:val="22"/>
          <w:szCs w:val="22"/>
        </w:rPr>
      </w:pP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SUBSEÇÃO III </w:t>
      </w:r>
    </w:p>
    <w:p w:rsidR="00A22218" w:rsidRPr="00186884" w:rsidRDefault="00A22218" w:rsidP="00A22218">
      <w:pPr>
        <w:jc w:val="center"/>
        <w:rPr>
          <w:rFonts w:ascii="Verdana" w:hAnsi="Verdana"/>
          <w:b/>
          <w:sz w:val="22"/>
          <w:szCs w:val="22"/>
        </w:rPr>
      </w:pPr>
      <w:r w:rsidRPr="00186884">
        <w:rPr>
          <w:rFonts w:ascii="Verdana" w:hAnsi="Verdana"/>
          <w:b/>
          <w:sz w:val="22"/>
          <w:szCs w:val="22"/>
        </w:rPr>
        <w:t>DAS FALTAS GRAVES</w:t>
      </w:r>
    </w:p>
    <w:p w:rsidR="00A22218" w:rsidRPr="00186884" w:rsidRDefault="00A22218" w:rsidP="00A22218">
      <w:pPr>
        <w:jc w:val="center"/>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27. Constituem-se faltas graves: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 - causar </w:t>
      </w:r>
      <w:proofErr w:type="gramStart"/>
      <w:r w:rsidRPr="00186884">
        <w:rPr>
          <w:rFonts w:ascii="Verdana" w:hAnsi="Verdana"/>
          <w:sz w:val="22"/>
          <w:szCs w:val="22"/>
        </w:rPr>
        <w:t>lesão a si próprio alegando ter sido praticado</w:t>
      </w:r>
      <w:proofErr w:type="gramEnd"/>
      <w:r w:rsidRPr="00186884">
        <w:rPr>
          <w:rFonts w:ascii="Verdana" w:hAnsi="Verdana"/>
          <w:sz w:val="22"/>
          <w:szCs w:val="22"/>
        </w:rPr>
        <w:t xml:space="preserve"> por outra pessoa, a fim de prejudicá-la;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II - estabelecer relação de exploração psicológica, física ou de trabalho com outro adolescente, mediante violência ou grave ameaça, para obter benefício para si ou para outrem;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III - ameaçar a qualquer pessoa, verbalmente, por escrito, através de gestos, ou qualquer outro meio simbólico, que possa causar-lhe mal injusto e grave;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IV - agredir fisicamente qualquer pessoa, quando não resultar em lesão;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V – fugir, tentar fugir ou facilitar fuga de outrem da unidade socioeducativa ou quando acompanhado de servidor em atividades externas sem ameaça ou violência;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VI - evadir-se da unidade educacional quando estiver em atividades externas e saídas temporárias;</w:t>
      </w:r>
      <w:proofErr w:type="gramStart"/>
      <w:r w:rsidRPr="00186884">
        <w:rPr>
          <w:rFonts w:ascii="Verdana" w:hAnsi="Verdana" w:cs="Arial"/>
          <w:sz w:val="22"/>
          <w:szCs w:val="22"/>
        </w:rPr>
        <w:t xml:space="preserve"> </w:t>
      </w:r>
      <w:r w:rsidRPr="00186884">
        <w:rPr>
          <w:rFonts w:ascii="Verdana" w:hAnsi="Verdana"/>
          <w:sz w:val="22"/>
          <w:szCs w:val="22"/>
          <w:highlight w:val="cyan"/>
        </w:rPr>
        <w:t xml:space="preserve"> </w:t>
      </w:r>
    </w:p>
    <w:p w:rsidR="00A22218" w:rsidRPr="00186884" w:rsidRDefault="00A22218" w:rsidP="00000407">
      <w:pPr>
        <w:ind w:firstLine="567"/>
        <w:jc w:val="both"/>
        <w:rPr>
          <w:rFonts w:ascii="Verdana" w:hAnsi="Verdana"/>
          <w:sz w:val="22"/>
          <w:szCs w:val="22"/>
        </w:rPr>
      </w:pPr>
      <w:proofErr w:type="gramEnd"/>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VII - furtar qualquer objeto de outrem;</w:t>
      </w:r>
      <w:proofErr w:type="gramStart"/>
      <w:r w:rsidRPr="00186884">
        <w:rPr>
          <w:rFonts w:ascii="Verdana" w:hAnsi="Verdana"/>
          <w:sz w:val="22"/>
          <w:szCs w:val="22"/>
        </w:rPr>
        <w:t xml:space="preserve"> </w:t>
      </w:r>
      <w:r w:rsidRPr="00186884">
        <w:rPr>
          <w:rFonts w:ascii="Verdana" w:hAnsi="Verdana" w:cs="Arial"/>
          <w:sz w:val="22"/>
          <w:szCs w:val="22"/>
        </w:rPr>
        <w:t xml:space="preserve"> </w:t>
      </w:r>
    </w:p>
    <w:p w:rsidR="00A22218" w:rsidRPr="00186884" w:rsidRDefault="00A22218" w:rsidP="00000407">
      <w:pPr>
        <w:ind w:firstLine="567"/>
        <w:jc w:val="both"/>
        <w:rPr>
          <w:rFonts w:ascii="Verdana" w:hAnsi="Verdana"/>
          <w:sz w:val="22"/>
          <w:szCs w:val="22"/>
        </w:rPr>
      </w:pPr>
      <w:proofErr w:type="gramEnd"/>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VIII - adquirir, receber, ocultar ou ter a posse de bens que saiba ser de origem ilícita;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IX - Apropriar-se de materiais e/ou objetos pessoais de outrem sem o consentimento do proprietário;</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X - manter e/ou construir objeto ou instrumento capaz de causar lesão a ele próprio ou a outrem, dentro da unidade socioeducativa;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XI - falsificar, adulterar documento público ou particular; </w:t>
      </w:r>
    </w:p>
    <w:p w:rsidR="00A22218" w:rsidRDefault="00A22218" w:rsidP="00000407">
      <w:pPr>
        <w:ind w:firstLine="567"/>
        <w:jc w:val="both"/>
        <w:rPr>
          <w:rFonts w:ascii="Verdana" w:hAnsi="Verdana"/>
          <w:sz w:val="22"/>
          <w:szCs w:val="22"/>
        </w:rPr>
      </w:pPr>
    </w:p>
    <w:p w:rsidR="003D2AED" w:rsidRPr="0033252D" w:rsidRDefault="003D2AED" w:rsidP="00000407">
      <w:pPr>
        <w:ind w:firstLine="567"/>
        <w:jc w:val="both"/>
        <w:rPr>
          <w:rFonts w:ascii="Verdana" w:hAnsi="Verdana"/>
          <w:color w:val="000000" w:themeColor="text1"/>
          <w:sz w:val="22"/>
          <w:szCs w:val="22"/>
        </w:rPr>
      </w:pPr>
      <w:r w:rsidRPr="0033252D">
        <w:rPr>
          <w:rFonts w:ascii="Verdana" w:hAnsi="Verdana"/>
          <w:color w:val="000000" w:themeColor="text1"/>
          <w:sz w:val="22"/>
          <w:szCs w:val="22"/>
        </w:rPr>
        <w:t xml:space="preserve">XII - jogar objetos, líquidos, dejetos ou restos de comida nos alojamentos, corredores, no solário ou demais dependências da unidade. </w:t>
      </w:r>
    </w:p>
    <w:p w:rsidR="00A22218" w:rsidRPr="00186884" w:rsidRDefault="00A22218" w:rsidP="00000407">
      <w:pPr>
        <w:ind w:firstLine="567"/>
        <w:jc w:val="both"/>
        <w:rPr>
          <w:rFonts w:ascii="Verdana" w:hAnsi="Verdana"/>
          <w:sz w:val="22"/>
          <w:szCs w:val="22"/>
          <w:highlight w:val="cyan"/>
        </w:rPr>
      </w:pPr>
    </w:p>
    <w:p w:rsidR="00A22218" w:rsidRPr="00186884" w:rsidRDefault="00A22218" w:rsidP="00000407">
      <w:pPr>
        <w:ind w:firstLine="567"/>
        <w:jc w:val="both"/>
        <w:rPr>
          <w:rFonts w:ascii="Verdana" w:hAnsi="Verdana" w:cs="Arial"/>
          <w:sz w:val="22"/>
          <w:szCs w:val="22"/>
        </w:rPr>
      </w:pPr>
      <w:r w:rsidRPr="00186884">
        <w:rPr>
          <w:rFonts w:ascii="Verdana" w:hAnsi="Verdana"/>
          <w:sz w:val="22"/>
          <w:szCs w:val="22"/>
        </w:rPr>
        <w:t xml:space="preserve">Art. 28. Constituem-se faltas graves aplicáveis especificamente ao adolescente em cumprimento de medida socioeducativa de semiliberdade, além das demais constantes </w:t>
      </w:r>
      <w:r w:rsidR="00474367">
        <w:rPr>
          <w:rFonts w:ascii="Verdana" w:hAnsi="Verdana"/>
          <w:sz w:val="22"/>
          <w:szCs w:val="22"/>
        </w:rPr>
        <w:t>no Anexo Único d</w:t>
      </w:r>
      <w:r w:rsidR="00474367" w:rsidRPr="00186884">
        <w:rPr>
          <w:rFonts w:ascii="Verdana" w:hAnsi="Verdana"/>
          <w:sz w:val="22"/>
          <w:szCs w:val="22"/>
        </w:rPr>
        <w:t xml:space="preserve">esta </w:t>
      </w:r>
      <w:r w:rsidRPr="00186884">
        <w:rPr>
          <w:rFonts w:ascii="Verdana" w:hAnsi="Verdana"/>
          <w:sz w:val="22"/>
          <w:szCs w:val="22"/>
        </w:rPr>
        <w:t xml:space="preserve">resolução: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cs="Arial"/>
          <w:sz w:val="22"/>
          <w:szCs w:val="22"/>
        </w:rPr>
      </w:pPr>
      <w:r w:rsidRPr="00186884">
        <w:rPr>
          <w:rFonts w:ascii="Verdana" w:hAnsi="Verdana"/>
          <w:sz w:val="22"/>
          <w:szCs w:val="22"/>
        </w:rPr>
        <w:t>I- deixar de retornar, injustificadamente, à Unid</w:t>
      </w:r>
      <w:r w:rsidR="00000407">
        <w:rPr>
          <w:rFonts w:ascii="Verdana" w:hAnsi="Verdana"/>
          <w:sz w:val="22"/>
          <w:szCs w:val="22"/>
        </w:rPr>
        <w:t>ade Educacional no dia previsto.</w:t>
      </w:r>
      <w:r w:rsidRPr="00186884">
        <w:rPr>
          <w:rFonts w:ascii="Verdana" w:hAnsi="Verdana"/>
          <w:sz w:val="22"/>
          <w:szCs w:val="22"/>
        </w:rPr>
        <w:t xml:space="preserve"> </w:t>
      </w:r>
      <w:r w:rsidRPr="00186884">
        <w:rPr>
          <w:rFonts w:ascii="Verdana" w:hAnsi="Verdana" w:cs="Arial"/>
          <w:sz w:val="22"/>
          <w:szCs w:val="22"/>
        </w:rPr>
        <w:t xml:space="preserve"> </w:t>
      </w:r>
    </w:p>
    <w:p w:rsidR="00A22218" w:rsidRPr="00186884" w:rsidRDefault="00A22218" w:rsidP="00000407">
      <w:pPr>
        <w:ind w:firstLine="567"/>
        <w:jc w:val="both"/>
        <w:rPr>
          <w:rFonts w:ascii="Verdana" w:hAnsi="Verdana" w:cs="Arial"/>
          <w:sz w:val="22"/>
          <w:szCs w:val="22"/>
        </w:rPr>
      </w:pPr>
    </w:p>
    <w:p w:rsidR="00A22218" w:rsidRPr="00186884" w:rsidRDefault="00A22218" w:rsidP="00000407">
      <w:pPr>
        <w:ind w:firstLine="567"/>
        <w:jc w:val="both"/>
        <w:rPr>
          <w:rFonts w:ascii="Verdana" w:hAnsi="Verdana" w:cs="Arial"/>
          <w:sz w:val="22"/>
          <w:szCs w:val="22"/>
        </w:rPr>
      </w:pPr>
      <w:r w:rsidRPr="00186884">
        <w:rPr>
          <w:rFonts w:ascii="Verdana" w:hAnsi="Verdana" w:cs="Arial"/>
          <w:sz w:val="22"/>
          <w:szCs w:val="22"/>
        </w:rPr>
        <w:t>§1º</w:t>
      </w:r>
      <w:r w:rsidR="00745457" w:rsidRPr="00186884">
        <w:rPr>
          <w:rFonts w:ascii="Verdana" w:hAnsi="Verdana" w:cs="Arial"/>
          <w:sz w:val="22"/>
          <w:szCs w:val="22"/>
        </w:rPr>
        <w:t xml:space="preserve"> </w:t>
      </w:r>
      <w:r w:rsidRPr="00186884">
        <w:rPr>
          <w:rFonts w:ascii="Verdana" w:hAnsi="Verdana" w:cs="Arial"/>
          <w:sz w:val="22"/>
          <w:szCs w:val="22"/>
        </w:rPr>
        <w:t xml:space="preserve">O Diretor da unidade deverá realizar, no prazo de até 03 (três) dias úteis, a </w:t>
      </w:r>
      <w:r w:rsidRPr="00186884">
        <w:rPr>
          <w:rFonts w:ascii="Verdana" w:hAnsi="Verdana"/>
          <w:sz w:val="22"/>
          <w:szCs w:val="22"/>
        </w:rPr>
        <w:t xml:space="preserve">comunicação oficial ao Juízo, Ministério Público e Defensor da evasão descrita no inciso I.  </w:t>
      </w:r>
    </w:p>
    <w:p w:rsidR="00A22218" w:rsidRPr="00186884" w:rsidRDefault="00A22218" w:rsidP="00000407">
      <w:pPr>
        <w:ind w:firstLine="567"/>
        <w:jc w:val="both"/>
        <w:rPr>
          <w:rFonts w:ascii="Verdana" w:hAnsi="Verdana" w:cs="Arial"/>
          <w:sz w:val="22"/>
          <w:szCs w:val="22"/>
        </w:rPr>
      </w:pPr>
    </w:p>
    <w:p w:rsidR="00A22218" w:rsidRPr="00186884" w:rsidRDefault="00A22218" w:rsidP="00000407">
      <w:pPr>
        <w:ind w:firstLine="567"/>
        <w:jc w:val="both"/>
        <w:rPr>
          <w:rFonts w:ascii="Verdana" w:hAnsi="Verdana" w:cs="Arial"/>
          <w:sz w:val="22"/>
          <w:szCs w:val="22"/>
        </w:rPr>
      </w:pPr>
      <w:r w:rsidRPr="00186884">
        <w:rPr>
          <w:rFonts w:ascii="Verdana" w:hAnsi="Verdana" w:cs="Arial"/>
          <w:sz w:val="22"/>
          <w:szCs w:val="22"/>
        </w:rPr>
        <w:t>§2º O adolescente, seu representante ou defensor</w:t>
      </w:r>
      <w:r w:rsidR="00360A25" w:rsidRPr="00186884">
        <w:rPr>
          <w:rFonts w:ascii="Verdana" w:hAnsi="Verdana" w:cs="Arial"/>
          <w:sz w:val="22"/>
          <w:szCs w:val="22"/>
        </w:rPr>
        <w:t xml:space="preserve"> </w:t>
      </w:r>
      <w:r w:rsidRPr="00186884">
        <w:rPr>
          <w:rFonts w:ascii="Verdana" w:hAnsi="Verdana" w:cs="Arial"/>
          <w:sz w:val="22"/>
          <w:szCs w:val="22"/>
        </w:rPr>
        <w:t xml:space="preserve">terão o prazo de 48 horas para apresentar a justificativa do não comparecimento à respectiva direção da unidade. </w:t>
      </w:r>
    </w:p>
    <w:p w:rsidR="00A22218" w:rsidRPr="00186884" w:rsidRDefault="00A22218" w:rsidP="00000407">
      <w:pPr>
        <w:ind w:firstLine="567"/>
        <w:jc w:val="both"/>
        <w:rPr>
          <w:rFonts w:ascii="Verdana" w:hAnsi="Verdana" w:cs="Arial"/>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cs="Arial"/>
          <w:sz w:val="22"/>
          <w:szCs w:val="22"/>
        </w:rPr>
        <w:t>a)</w:t>
      </w:r>
      <w:r w:rsidR="00000407">
        <w:rPr>
          <w:rFonts w:ascii="Verdana" w:hAnsi="Verdana" w:cs="Arial"/>
          <w:sz w:val="22"/>
          <w:szCs w:val="22"/>
        </w:rPr>
        <w:t xml:space="preserve"> </w:t>
      </w:r>
      <w:r w:rsidRPr="00186884">
        <w:rPr>
          <w:rFonts w:ascii="Verdana" w:hAnsi="Verdana" w:cs="Arial"/>
          <w:sz w:val="22"/>
          <w:szCs w:val="22"/>
        </w:rPr>
        <w:t xml:space="preserve">em </w:t>
      </w:r>
      <w:proofErr w:type="gramStart"/>
      <w:r w:rsidRPr="00186884">
        <w:rPr>
          <w:rFonts w:ascii="Verdana" w:hAnsi="Verdana" w:cs="Arial"/>
          <w:sz w:val="22"/>
          <w:szCs w:val="22"/>
        </w:rPr>
        <w:t>sendo deferida</w:t>
      </w:r>
      <w:proofErr w:type="gramEnd"/>
      <w:r w:rsidRPr="00186884">
        <w:rPr>
          <w:rFonts w:ascii="Verdana" w:hAnsi="Verdana" w:cs="Arial"/>
          <w:sz w:val="22"/>
          <w:szCs w:val="22"/>
        </w:rPr>
        <w:t xml:space="preserve"> a justificativa, deverá o adolescente ser imediatamente acolhido e retirado à ocorrência no SIGO, caso registrada. </w:t>
      </w:r>
    </w:p>
    <w:p w:rsidR="00A22218" w:rsidRDefault="00A22218" w:rsidP="00000407">
      <w:pPr>
        <w:ind w:firstLine="567"/>
        <w:jc w:val="both"/>
        <w:rPr>
          <w:rFonts w:ascii="Verdana" w:hAnsi="Verdana"/>
          <w:sz w:val="22"/>
          <w:szCs w:val="22"/>
        </w:rPr>
      </w:pPr>
    </w:p>
    <w:p w:rsidR="00B4354B" w:rsidRPr="00186884" w:rsidRDefault="00B4354B" w:rsidP="00000407">
      <w:pPr>
        <w:ind w:firstLine="567"/>
        <w:jc w:val="both"/>
        <w:rPr>
          <w:rFonts w:ascii="Verdana" w:hAnsi="Verdana"/>
          <w:sz w:val="22"/>
          <w:szCs w:val="22"/>
        </w:rPr>
      </w:pP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SUBSEÇÃO IV </w:t>
      </w:r>
    </w:p>
    <w:p w:rsidR="00A22218" w:rsidRPr="00186884" w:rsidRDefault="00A22218" w:rsidP="00A22218">
      <w:pPr>
        <w:jc w:val="center"/>
        <w:rPr>
          <w:rFonts w:ascii="Verdana" w:hAnsi="Verdana"/>
          <w:b/>
          <w:sz w:val="22"/>
          <w:szCs w:val="22"/>
        </w:rPr>
      </w:pPr>
      <w:r w:rsidRPr="00186884">
        <w:rPr>
          <w:rFonts w:ascii="Verdana" w:hAnsi="Verdana"/>
          <w:b/>
          <w:sz w:val="22"/>
          <w:szCs w:val="22"/>
        </w:rPr>
        <w:t>DAS FALTAS GRAVÍSSIMAS</w:t>
      </w:r>
    </w:p>
    <w:p w:rsidR="00A22218" w:rsidRPr="00186884" w:rsidRDefault="00A22218" w:rsidP="00A22218">
      <w:pPr>
        <w:jc w:val="both"/>
        <w:rPr>
          <w:rFonts w:ascii="Verdana" w:hAnsi="Verdana"/>
          <w:b/>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29. Constituem-se faltas gravíssimas: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I - praticar, tentar praticar, instigar ou participar de atos contra a dignidade sexual, mediante violência, grave ameaça ou outro meio que impeça ou dificulte a livre manifestação de vontade da vítima;</w:t>
      </w:r>
      <w:proofErr w:type="gramStart"/>
      <w:r w:rsidRPr="00186884">
        <w:rPr>
          <w:rFonts w:ascii="Verdana" w:hAnsi="Verdana"/>
          <w:sz w:val="22"/>
          <w:szCs w:val="22"/>
        </w:rPr>
        <w:t xml:space="preserve">  </w:t>
      </w:r>
    </w:p>
    <w:p w:rsidR="00A22218" w:rsidRPr="00186884" w:rsidRDefault="00A22218" w:rsidP="00000407">
      <w:pPr>
        <w:ind w:firstLine="567"/>
        <w:jc w:val="both"/>
        <w:rPr>
          <w:rFonts w:ascii="Verdana" w:hAnsi="Verdana"/>
          <w:sz w:val="22"/>
          <w:szCs w:val="22"/>
        </w:rPr>
      </w:pPr>
      <w:proofErr w:type="gramEnd"/>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II - praticar ou tentar praticar outros atos </w:t>
      </w:r>
      <w:proofErr w:type="spellStart"/>
      <w:r w:rsidRPr="00186884">
        <w:rPr>
          <w:rFonts w:ascii="Verdana" w:hAnsi="Verdana"/>
          <w:sz w:val="22"/>
          <w:szCs w:val="22"/>
        </w:rPr>
        <w:t>infracionais</w:t>
      </w:r>
      <w:proofErr w:type="spellEnd"/>
      <w:r w:rsidRPr="00186884">
        <w:rPr>
          <w:rFonts w:ascii="Verdana" w:hAnsi="Verdana"/>
          <w:sz w:val="22"/>
          <w:szCs w:val="22"/>
        </w:rPr>
        <w:t>, além d</w:t>
      </w:r>
      <w:r w:rsidR="000E4D4F">
        <w:rPr>
          <w:rFonts w:ascii="Verdana" w:hAnsi="Verdana"/>
          <w:sz w:val="22"/>
          <w:szCs w:val="22"/>
        </w:rPr>
        <w:t>os</w:t>
      </w:r>
      <w:r w:rsidRPr="00186884">
        <w:rPr>
          <w:rFonts w:ascii="Verdana" w:hAnsi="Verdana"/>
          <w:sz w:val="22"/>
          <w:szCs w:val="22"/>
        </w:rPr>
        <w:t xml:space="preserve"> previstos </w:t>
      </w:r>
      <w:r w:rsidR="00474367">
        <w:rPr>
          <w:rFonts w:ascii="Verdana" w:hAnsi="Verdana"/>
          <w:sz w:val="22"/>
          <w:szCs w:val="22"/>
        </w:rPr>
        <w:t>no Anexo Único d</w:t>
      </w:r>
      <w:r w:rsidR="00474367" w:rsidRPr="00186884">
        <w:rPr>
          <w:rFonts w:ascii="Verdana" w:hAnsi="Verdana"/>
          <w:sz w:val="22"/>
          <w:szCs w:val="22"/>
        </w:rPr>
        <w:t>esta</w:t>
      </w:r>
      <w:r w:rsidRPr="00186884">
        <w:rPr>
          <w:rFonts w:ascii="Verdana" w:hAnsi="Verdana"/>
          <w:sz w:val="22"/>
          <w:szCs w:val="22"/>
        </w:rPr>
        <w:t xml:space="preserve"> resolução, mediante violência ou grave ameaça </w:t>
      </w:r>
      <w:proofErr w:type="gramStart"/>
      <w:r w:rsidRPr="00186884">
        <w:rPr>
          <w:rFonts w:ascii="Verdana" w:hAnsi="Verdana"/>
          <w:sz w:val="22"/>
          <w:szCs w:val="22"/>
        </w:rPr>
        <w:t>a</w:t>
      </w:r>
      <w:proofErr w:type="gramEnd"/>
      <w:r w:rsidRPr="00186884">
        <w:rPr>
          <w:rFonts w:ascii="Verdana" w:hAnsi="Verdana"/>
          <w:sz w:val="22"/>
          <w:szCs w:val="22"/>
        </w:rPr>
        <w:t xml:space="preserve"> pessoa;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III - arremessar objetos, líquidos, dejetos ou restos de comida em pessoas;</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IV - provocar ou tentar incêndio;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cs="Arial"/>
          <w:sz w:val="22"/>
          <w:szCs w:val="22"/>
        </w:rPr>
      </w:pPr>
      <w:r w:rsidRPr="00186884">
        <w:rPr>
          <w:rFonts w:ascii="Verdana" w:hAnsi="Verdana"/>
          <w:sz w:val="22"/>
          <w:szCs w:val="22"/>
        </w:rPr>
        <w:t>V - induzir, incitar ou participar de movimentos para subverter a ordem, utilizando-se ou não de ameaça ou violência;</w:t>
      </w:r>
      <w:proofErr w:type="gramStart"/>
      <w:r w:rsidRPr="00186884">
        <w:rPr>
          <w:rFonts w:ascii="Verdana" w:hAnsi="Verdana" w:cs="Arial"/>
          <w:sz w:val="22"/>
          <w:szCs w:val="22"/>
        </w:rPr>
        <w:t xml:space="preserve">  </w:t>
      </w:r>
    </w:p>
    <w:p w:rsidR="00A22218" w:rsidRPr="00186884" w:rsidRDefault="00A22218" w:rsidP="00000407">
      <w:pPr>
        <w:ind w:firstLine="567"/>
        <w:jc w:val="both"/>
        <w:rPr>
          <w:rFonts w:ascii="Verdana" w:hAnsi="Verdana" w:cs="Arial"/>
          <w:sz w:val="22"/>
          <w:szCs w:val="22"/>
        </w:rPr>
      </w:pPr>
      <w:proofErr w:type="gramEnd"/>
    </w:p>
    <w:p w:rsidR="00A22218" w:rsidRDefault="00A22218" w:rsidP="00000407">
      <w:pPr>
        <w:ind w:firstLine="567"/>
        <w:jc w:val="both"/>
        <w:rPr>
          <w:rFonts w:ascii="Verdana" w:hAnsi="Verdana"/>
          <w:sz w:val="22"/>
          <w:szCs w:val="22"/>
        </w:rPr>
      </w:pPr>
      <w:r w:rsidRPr="00186884">
        <w:rPr>
          <w:rFonts w:ascii="Verdana" w:hAnsi="Verdana"/>
          <w:sz w:val="22"/>
          <w:szCs w:val="22"/>
        </w:rPr>
        <w:t>VI - adquirir, fazer uso, ter a posse ou guarda de drogas lícitas ou ilícitas, como bebidas alcoólicas, substâncias psicoativas, entre outras, para si ou para outrem, dentro da unidade socioeducativa ou em saídas externas com acompanhamento de servidor, sem autorização ou em desacordo com determinação legal ou regulamentar;</w:t>
      </w:r>
    </w:p>
    <w:p w:rsidR="00F17901" w:rsidRPr="00186884" w:rsidRDefault="00F17901"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cs="Arial"/>
          <w:sz w:val="22"/>
          <w:szCs w:val="22"/>
        </w:rPr>
      </w:pPr>
      <w:r w:rsidRPr="00186884">
        <w:rPr>
          <w:rFonts w:ascii="Verdana" w:hAnsi="Verdana"/>
          <w:sz w:val="22"/>
          <w:szCs w:val="22"/>
        </w:rPr>
        <w:lastRenderedPageBreak/>
        <w:t xml:space="preserve">VII - agredir fisicamente qualquer pessoa, quando resultar em lesão; </w:t>
      </w:r>
    </w:p>
    <w:p w:rsidR="00A22218" w:rsidRPr="00186884" w:rsidRDefault="00A22218" w:rsidP="00000407">
      <w:pPr>
        <w:ind w:firstLine="567"/>
        <w:jc w:val="both"/>
        <w:rPr>
          <w:rFonts w:ascii="Verdana" w:hAnsi="Verdana" w:cs="Arial"/>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VIII - fugir, tentar fugir ou facilitar fuga de outrem da unidade socioeducativa, utilizando-se de ameaça ou violência;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cs="Arial"/>
          <w:sz w:val="22"/>
          <w:szCs w:val="22"/>
        </w:rPr>
      </w:pPr>
      <w:r w:rsidRPr="00186884">
        <w:rPr>
          <w:rFonts w:ascii="Verdana" w:hAnsi="Verdana"/>
          <w:sz w:val="22"/>
          <w:szCs w:val="22"/>
        </w:rPr>
        <w:t>IX - praticar ou participar de ato que importe em dano, destruição ou depredação do patrimônio público;</w:t>
      </w:r>
      <w:r w:rsidRPr="00186884">
        <w:rPr>
          <w:rFonts w:ascii="Verdana" w:hAnsi="Verdana" w:cs="Arial"/>
          <w:sz w:val="22"/>
          <w:szCs w:val="22"/>
        </w:rPr>
        <w:t xml:space="preserv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X - fazer uso, sem autorização, ou ter consigo aparelho de telefone, de radiocomunicação ou equivalentes;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XI - roubar ou extorquir qualquer objeto de outrem;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XII – Participar de forma ativa em rebelião ou motim</w:t>
      </w:r>
      <w:r w:rsidR="00000407">
        <w:rPr>
          <w:rFonts w:ascii="Verdana" w:hAnsi="Verdana"/>
          <w:sz w:val="22"/>
          <w:szCs w:val="22"/>
        </w:rPr>
        <w:t>.</w:t>
      </w:r>
      <w:r w:rsidRPr="00186884">
        <w:rPr>
          <w:rFonts w:ascii="Verdana" w:hAnsi="Verdana"/>
          <w:sz w:val="22"/>
          <w:szCs w:val="22"/>
        </w:rPr>
        <w:t xml:space="preserve"> </w:t>
      </w: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CAPÍTULO V </w:t>
      </w:r>
    </w:p>
    <w:p w:rsidR="00A22218" w:rsidRPr="00186884" w:rsidRDefault="00A22218" w:rsidP="00A22218">
      <w:pPr>
        <w:jc w:val="center"/>
        <w:rPr>
          <w:rFonts w:ascii="Verdana" w:hAnsi="Verdana"/>
          <w:b/>
          <w:sz w:val="22"/>
          <w:szCs w:val="22"/>
        </w:rPr>
      </w:pPr>
      <w:r w:rsidRPr="00186884">
        <w:rPr>
          <w:rFonts w:ascii="Verdana" w:hAnsi="Verdana"/>
          <w:b/>
          <w:sz w:val="22"/>
          <w:szCs w:val="22"/>
        </w:rPr>
        <w:t>DAS MEDIDAS DISCIPLINARES</w:t>
      </w:r>
    </w:p>
    <w:p w:rsidR="00A22218" w:rsidRPr="00186884" w:rsidRDefault="00A22218" w:rsidP="00A22218">
      <w:pPr>
        <w:jc w:val="center"/>
        <w:rPr>
          <w:rFonts w:ascii="Verdana" w:hAnsi="Verdana"/>
          <w:sz w:val="22"/>
          <w:szCs w:val="22"/>
        </w:rPr>
      </w:pP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SEÇÃO I </w:t>
      </w:r>
    </w:p>
    <w:p w:rsidR="00A22218" w:rsidRPr="00186884" w:rsidRDefault="00A22218" w:rsidP="00A22218">
      <w:pPr>
        <w:jc w:val="center"/>
        <w:rPr>
          <w:rFonts w:ascii="Verdana" w:hAnsi="Verdana"/>
          <w:b/>
          <w:sz w:val="22"/>
          <w:szCs w:val="22"/>
        </w:rPr>
      </w:pPr>
      <w:r w:rsidRPr="00186884">
        <w:rPr>
          <w:rFonts w:ascii="Verdana" w:hAnsi="Verdana"/>
          <w:b/>
          <w:sz w:val="22"/>
          <w:szCs w:val="22"/>
        </w:rPr>
        <w:t>DAS MEDIDAS APLICÁVEIS</w:t>
      </w:r>
    </w:p>
    <w:p w:rsidR="00A22218" w:rsidRPr="00186884" w:rsidRDefault="00A22218" w:rsidP="00A22218">
      <w:pPr>
        <w:jc w:val="both"/>
        <w:rPr>
          <w:rFonts w:ascii="Verdana" w:hAnsi="Verdana"/>
          <w:b/>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30. São medidas disciplinares aplicáveis a quem comete transgressões leves: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 - advertência verbal;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II - advertência escrita, assinada pelo adolescente e/ou duas testemunhas e arquivada junto ao seu prontuário;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III </w:t>
      </w:r>
      <w:r w:rsidR="00A57C44">
        <w:rPr>
          <w:rFonts w:ascii="Verdana" w:hAnsi="Verdana"/>
          <w:sz w:val="22"/>
          <w:szCs w:val="22"/>
        </w:rPr>
        <w:t>-</w:t>
      </w:r>
      <w:r w:rsidRPr="00186884">
        <w:rPr>
          <w:rFonts w:ascii="Verdana" w:hAnsi="Verdana"/>
          <w:sz w:val="22"/>
          <w:szCs w:val="22"/>
        </w:rPr>
        <w:t xml:space="preserve"> </w:t>
      </w:r>
      <w:r w:rsidR="00785BEB" w:rsidRPr="0033252D">
        <w:rPr>
          <w:rFonts w:ascii="Verdana" w:hAnsi="Verdana"/>
          <w:color w:val="000000" w:themeColor="text1"/>
          <w:sz w:val="22"/>
          <w:szCs w:val="22"/>
        </w:rPr>
        <w:t>restrição</w:t>
      </w:r>
      <w:r w:rsidRPr="00186884">
        <w:rPr>
          <w:rFonts w:ascii="Verdana" w:hAnsi="Verdana"/>
          <w:sz w:val="22"/>
          <w:szCs w:val="22"/>
        </w:rPr>
        <w:t xml:space="preserve"> da prática recreativa e de lazer pelo prazo </w:t>
      </w:r>
      <w:r w:rsidR="001A443B">
        <w:rPr>
          <w:rFonts w:ascii="Verdana" w:hAnsi="Verdana"/>
          <w:sz w:val="22"/>
          <w:szCs w:val="22"/>
        </w:rPr>
        <w:t xml:space="preserve">de </w:t>
      </w:r>
      <w:r w:rsidRPr="00186884">
        <w:rPr>
          <w:rFonts w:ascii="Verdana" w:hAnsi="Verdana"/>
          <w:sz w:val="22"/>
          <w:szCs w:val="22"/>
        </w:rPr>
        <w:t>até</w:t>
      </w:r>
      <w:r w:rsidR="001A443B">
        <w:rPr>
          <w:rFonts w:ascii="Verdana" w:hAnsi="Verdana"/>
          <w:sz w:val="22"/>
          <w:szCs w:val="22"/>
        </w:rPr>
        <w:t xml:space="preserve"> </w:t>
      </w:r>
      <w:r w:rsidRPr="00186884">
        <w:rPr>
          <w:rFonts w:ascii="Verdana" w:hAnsi="Verdana"/>
          <w:sz w:val="22"/>
          <w:szCs w:val="22"/>
        </w:rPr>
        <w:t xml:space="preserve">03 (três) dias; </w:t>
      </w:r>
    </w:p>
    <w:p w:rsidR="00A22218" w:rsidRPr="00186884" w:rsidRDefault="00A22218" w:rsidP="00000407">
      <w:pPr>
        <w:ind w:firstLine="567"/>
        <w:jc w:val="both"/>
        <w:rPr>
          <w:rFonts w:ascii="Verdana" w:hAnsi="Verdana"/>
          <w:sz w:val="22"/>
          <w:szCs w:val="22"/>
        </w:rPr>
      </w:pPr>
    </w:p>
    <w:p w:rsidR="00A22218" w:rsidRPr="00186884" w:rsidRDefault="00A57C44" w:rsidP="00A57C44">
      <w:pPr>
        <w:ind w:firstLine="567"/>
        <w:jc w:val="both"/>
        <w:rPr>
          <w:rFonts w:ascii="Verdana" w:hAnsi="Verdana"/>
          <w:sz w:val="22"/>
          <w:szCs w:val="22"/>
        </w:rPr>
      </w:pPr>
      <w:r>
        <w:rPr>
          <w:rFonts w:ascii="Verdana" w:hAnsi="Verdana"/>
          <w:sz w:val="22"/>
          <w:szCs w:val="22"/>
        </w:rPr>
        <w:t>I</w:t>
      </w:r>
      <w:r w:rsidR="00A22218" w:rsidRPr="00186884">
        <w:rPr>
          <w:rFonts w:ascii="Verdana" w:hAnsi="Verdana"/>
          <w:sz w:val="22"/>
          <w:szCs w:val="22"/>
        </w:rPr>
        <w:t xml:space="preserve">V - </w:t>
      </w:r>
      <w:r w:rsidR="00785BEB" w:rsidRPr="0033252D">
        <w:rPr>
          <w:rFonts w:ascii="Verdana" w:hAnsi="Verdana"/>
          <w:color w:val="000000" w:themeColor="text1"/>
          <w:sz w:val="22"/>
          <w:szCs w:val="22"/>
        </w:rPr>
        <w:t>restrição</w:t>
      </w:r>
      <w:r w:rsidR="00A22218" w:rsidRPr="00186884">
        <w:rPr>
          <w:rFonts w:ascii="Verdana" w:hAnsi="Verdana"/>
          <w:sz w:val="22"/>
          <w:szCs w:val="22"/>
        </w:rPr>
        <w:t xml:space="preserve"> da prática esportiva pelo prazo </w:t>
      </w:r>
      <w:r w:rsidR="001A443B">
        <w:rPr>
          <w:rFonts w:ascii="Verdana" w:hAnsi="Verdana"/>
          <w:sz w:val="22"/>
          <w:szCs w:val="22"/>
        </w:rPr>
        <w:t xml:space="preserve">de </w:t>
      </w:r>
      <w:r w:rsidR="00A22218" w:rsidRPr="00186884">
        <w:rPr>
          <w:rFonts w:ascii="Verdana" w:hAnsi="Verdana"/>
          <w:sz w:val="22"/>
          <w:szCs w:val="22"/>
        </w:rPr>
        <w:t xml:space="preserve">até 03 (três) dias;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V – </w:t>
      </w:r>
      <w:r w:rsidR="00A57C44" w:rsidRPr="0033252D">
        <w:rPr>
          <w:rFonts w:ascii="Verdana" w:hAnsi="Verdana"/>
          <w:color w:val="000000" w:themeColor="text1"/>
          <w:sz w:val="22"/>
          <w:szCs w:val="22"/>
        </w:rPr>
        <w:t>redução</w:t>
      </w:r>
      <w:r w:rsidRPr="00186884">
        <w:rPr>
          <w:rFonts w:ascii="Verdana" w:hAnsi="Verdana"/>
          <w:sz w:val="22"/>
          <w:szCs w:val="22"/>
        </w:rPr>
        <w:t xml:space="preserve"> de até 01 (uma) compra ou de produto(s) da lista de pertences autorizado a entrar em dias de visita.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§1º As medidas</w:t>
      </w:r>
      <w:r w:rsidR="000E4D4F">
        <w:rPr>
          <w:rFonts w:ascii="Verdana" w:hAnsi="Verdana"/>
          <w:sz w:val="22"/>
          <w:szCs w:val="22"/>
        </w:rPr>
        <w:t xml:space="preserve"> previstas nos incisos III </w:t>
      </w:r>
      <w:r w:rsidR="00745457">
        <w:rPr>
          <w:rFonts w:ascii="Verdana" w:hAnsi="Verdana"/>
          <w:sz w:val="22"/>
          <w:szCs w:val="22"/>
        </w:rPr>
        <w:t>a</w:t>
      </w:r>
      <w:r w:rsidR="000E4D4F">
        <w:rPr>
          <w:rFonts w:ascii="Verdana" w:hAnsi="Verdana"/>
          <w:sz w:val="22"/>
          <w:szCs w:val="22"/>
        </w:rPr>
        <w:t xml:space="preserve"> V</w:t>
      </w:r>
      <w:r w:rsidRPr="00186884">
        <w:rPr>
          <w:rFonts w:ascii="Verdana" w:hAnsi="Verdana"/>
          <w:sz w:val="22"/>
          <w:szCs w:val="22"/>
        </w:rPr>
        <w:t xml:space="preserve"> deste artigo, preferencialmente, devem ser aplicadas de forma isolada. Caso necessário </w:t>
      </w:r>
      <w:proofErr w:type="gramStart"/>
      <w:r w:rsidRPr="00186884">
        <w:rPr>
          <w:rFonts w:ascii="Verdana" w:hAnsi="Verdana"/>
          <w:sz w:val="22"/>
          <w:szCs w:val="22"/>
        </w:rPr>
        <w:t>a</w:t>
      </w:r>
      <w:proofErr w:type="gramEnd"/>
      <w:r w:rsidRPr="00186884">
        <w:rPr>
          <w:rFonts w:ascii="Verdana" w:hAnsi="Verdana"/>
          <w:sz w:val="22"/>
          <w:szCs w:val="22"/>
        </w:rPr>
        <w:t xml:space="preserve"> aplicação conjunta de mais de um inciso, deve ser obedecido o limite de 03 (três) incisos e ser respeitada a particularidade da transgressão.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31. São medidas disciplinares aplicadas a quem comete transgressões médias: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I - advertência</w:t>
      </w:r>
      <w:r w:rsidR="00360A25" w:rsidRPr="00186884">
        <w:rPr>
          <w:rFonts w:ascii="Verdana" w:hAnsi="Verdana"/>
          <w:sz w:val="22"/>
          <w:szCs w:val="22"/>
        </w:rPr>
        <w:t xml:space="preserve"> </w:t>
      </w:r>
      <w:r w:rsidRPr="00186884">
        <w:rPr>
          <w:rFonts w:ascii="Verdana" w:hAnsi="Verdana"/>
          <w:sz w:val="22"/>
          <w:szCs w:val="22"/>
        </w:rPr>
        <w:t>escrita,</w:t>
      </w:r>
      <w:r w:rsidR="00360A25" w:rsidRPr="00186884">
        <w:rPr>
          <w:rFonts w:ascii="Verdana" w:hAnsi="Verdana"/>
          <w:sz w:val="22"/>
          <w:szCs w:val="22"/>
        </w:rPr>
        <w:t xml:space="preserve"> </w:t>
      </w:r>
      <w:r w:rsidRPr="00186884">
        <w:rPr>
          <w:rFonts w:ascii="Verdana" w:hAnsi="Verdana"/>
          <w:sz w:val="22"/>
          <w:szCs w:val="22"/>
        </w:rPr>
        <w:t>assinada</w:t>
      </w:r>
      <w:r w:rsidR="00360A25" w:rsidRPr="00186884">
        <w:rPr>
          <w:rFonts w:ascii="Verdana" w:hAnsi="Verdana"/>
          <w:sz w:val="22"/>
          <w:szCs w:val="22"/>
        </w:rPr>
        <w:t xml:space="preserve"> </w:t>
      </w:r>
      <w:r w:rsidRPr="00186884">
        <w:rPr>
          <w:rFonts w:ascii="Verdana" w:hAnsi="Verdana"/>
          <w:sz w:val="22"/>
          <w:szCs w:val="22"/>
        </w:rPr>
        <w:t>pelo</w:t>
      </w:r>
      <w:r w:rsidR="00360A25" w:rsidRPr="00186884">
        <w:rPr>
          <w:rFonts w:ascii="Verdana" w:hAnsi="Verdana"/>
          <w:sz w:val="22"/>
          <w:szCs w:val="22"/>
        </w:rPr>
        <w:t xml:space="preserve"> </w:t>
      </w:r>
      <w:r w:rsidRPr="00186884">
        <w:rPr>
          <w:rFonts w:ascii="Verdana" w:hAnsi="Verdana"/>
          <w:sz w:val="22"/>
          <w:szCs w:val="22"/>
        </w:rPr>
        <w:t>adolescente</w:t>
      </w:r>
      <w:r w:rsidR="00360A25" w:rsidRPr="00186884">
        <w:rPr>
          <w:rFonts w:ascii="Verdana" w:hAnsi="Verdana"/>
          <w:sz w:val="22"/>
          <w:szCs w:val="22"/>
        </w:rPr>
        <w:t xml:space="preserve"> </w:t>
      </w:r>
      <w:r w:rsidRPr="00186884">
        <w:rPr>
          <w:rFonts w:ascii="Verdana" w:hAnsi="Verdana"/>
          <w:sz w:val="22"/>
          <w:szCs w:val="22"/>
        </w:rPr>
        <w:t>e/ou</w:t>
      </w:r>
      <w:r w:rsidR="00360A25" w:rsidRPr="00186884">
        <w:rPr>
          <w:rFonts w:ascii="Verdana" w:hAnsi="Verdana"/>
          <w:sz w:val="22"/>
          <w:szCs w:val="22"/>
        </w:rPr>
        <w:t xml:space="preserve"> </w:t>
      </w:r>
      <w:r w:rsidRPr="00186884">
        <w:rPr>
          <w:rFonts w:ascii="Verdana" w:hAnsi="Verdana"/>
          <w:sz w:val="22"/>
          <w:szCs w:val="22"/>
        </w:rPr>
        <w:t>duas</w:t>
      </w:r>
      <w:r w:rsidR="00360A25" w:rsidRPr="00186884">
        <w:rPr>
          <w:rFonts w:ascii="Verdana" w:hAnsi="Verdana"/>
          <w:sz w:val="22"/>
          <w:szCs w:val="22"/>
        </w:rPr>
        <w:t xml:space="preserve"> </w:t>
      </w:r>
      <w:r w:rsidRPr="00186884">
        <w:rPr>
          <w:rFonts w:ascii="Verdana" w:hAnsi="Verdana"/>
          <w:sz w:val="22"/>
          <w:szCs w:val="22"/>
        </w:rPr>
        <w:t>testemunhas</w:t>
      </w:r>
      <w:r w:rsidR="00360A25" w:rsidRPr="00186884">
        <w:rPr>
          <w:rFonts w:ascii="Verdana" w:hAnsi="Verdana"/>
          <w:sz w:val="22"/>
          <w:szCs w:val="22"/>
        </w:rPr>
        <w:t xml:space="preserve"> </w:t>
      </w:r>
      <w:r w:rsidRPr="00186884">
        <w:rPr>
          <w:rFonts w:ascii="Verdana" w:hAnsi="Verdana"/>
          <w:sz w:val="22"/>
          <w:szCs w:val="22"/>
        </w:rPr>
        <w:t>e</w:t>
      </w:r>
      <w:r w:rsidR="00360A25" w:rsidRPr="00186884">
        <w:rPr>
          <w:rFonts w:ascii="Verdana" w:hAnsi="Verdana"/>
          <w:sz w:val="22"/>
          <w:szCs w:val="22"/>
        </w:rPr>
        <w:t xml:space="preserve"> </w:t>
      </w:r>
      <w:r w:rsidRPr="00186884">
        <w:rPr>
          <w:rFonts w:ascii="Verdana" w:hAnsi="Verdana"/>
          <w:sz w:val="22"/>
          <w:szCs w:val="22"/>
        </w:rPr>
        <w:t>arquivada</w:t>
      </w:r>
      <w:r w:rsidR="00360A25" w:rsidRPr="00186884">
        <w:rPr>
          <w:rFonts w:ascii="Verdana" w:hAnsi="Verdana"/>
          <w:sz w:val="22"/>
          <w:szCs w:val="22"/>
        </w:rPr>
        <w:t xml:space="preserve"> </w:t>
      </w:r>
      <w:r w:rsidRPr="00186884">
        <w:rPr>
          <w:rFonts w:ascii="Verdana" w:hAnsi="Verdana"/>
          <w:sz w:val="22"/>
          <w:szCs w:val="22"/>
        </w:rPr>
        <w:t>junto</w:t>
      </w:r>
      <w:r w:rsidR="00360A25" w:rsidRPr="00186884">
        <w:rPr>
          <w:rFonts w:ascii="Verdana" w:hAnsi="Verdana"/>
          <w:sz w:val="22"/>
          <w:szCs w:val="22"/>
        </w:rPr>
        <w:t xml:space="preserve"> </w:t>
      </w:r>
      <w:r w:rsidRPr="00186884">
        <w:rPr>
          <w:rFonts w:ascii="Verdana" w:hAnsi="Verdana"/>
          <w:sz w:val="22"/>
          <w:szCs w:val="22"/>
        </w:rPr>
        <w:t xml:space="preserve">ao seu prontuário;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II </w:t>
      </w:r>
      <w:r w:rsidR="00A57C44">
        <w:rPr>
          <w:rFonts w:ascii="Verdana" w:hAnsi="Verdana"/>
          <w:sz w:val="22"/>
          <w:szCs w:val="22"/>
        </w:rPr>
        <w:t>-</w:t>
      </w:r>
      <w:r w:rsidRPr="00186884">
        <w:rPr>
          <w:rFonts w:ascii="Verdana" w:hAnsi="Verdana"/>
          <w:sz w:val="22"/>
          <w:szCs w:val="22"/>
        </w:rPr>
        <w:t xml:space="preserve"> </w:t>
      </w:r>
      <w:r w:rsidR="00785BEB" w:rsidRPr="0033252D">
        <w:rPr>
          <w:rFonts w:ascii="Verdana" w:hAnsi="Verdana"/>
          <w:color w:val="000000" w:themeColor="text1"/>
          <w:sz w:val="22"/>
          <w:szCs w:val="22"/>
        </w:rPr>
        <w:t>restrição</w:t>
      </w:r>
      <w:r w:rsidRPr="0033252D">
        <w:rPr>
          <w:rFonts w:ascii="Verdana" w:hAnsi="Verdana"/>
          <w:color w:val="000000" w:themeColor="text1"/>
          <w:sz w:val="22"/>
          <w:szCs w:val="22"/>
        </w:rPr>
        <w:t xml:space="preserve"> </w:t>
      </w:r>
      <w:r w:rsidRPr="00186884">
        <w:rPr>
          <w:rFonts w:ascii="Verdana" w:hAnsi="Verdana"/>
          <w:sz w:val="22"/>
          <w:szCs w:val="22"/>
        </w:rPr>
        <w:t xml:space="preserve">da prática recreativa e de lazer pelo prazo de até 08 (oito) dias; </w:t>
      </w:r>
    </w:p>
    <w:p w:rsidR="00A22218" w:rsidRPr="00186884" w:rsidRDefault="00A22218" w:rsidP="00000407">
      <w:pPr>
        <w:ind w:firstLine="567"/>
        <w:jc w:val="both"/>
        <w:rPr>
          <w:rFonts w:ascii="Verdana" w:hAnsi="Verdana"/>
          <w:sz w:val="22"/>
          <w:szCs w:val="22"/>
        </w:rPr>
      </w:pPr>
    </w:p>
    <w:p w:rsidR="00A22218" w:rsidRPr="00186884" w:rsidRDefault="00A57C44" w:rsidP="00000407">
      <w:pPr>
        <w:ind w:firstLine="567"/>
        <w:jc w:val="both"/>
        <w:rPr>
          <w:rFonts w:ascii="Verdana" w:hAnsi="Verdana"/>
          <w:sz w:val="22"/>
          <w:szCs w:val="22"/>
        </w:rPr>
      </w:pPr>
      <w:r>
        <w:rPr>
          <w:rFonts w:ascii="Verdana" w:hAnsi="Verdana"/>
          <w:sz w:val="22"/>
          <w:szCs w:val="22"/>
        </w:rPr>
        <w:lastRenderedPageBreak/>
        <w:t>III</w:t>
      </w:r>
      <w:r w:rsidR="00A22218" w:rsidRPr="00186884">
        <w:rPr>
          <w:rFonts w:ascii="Verdana" w:hAnsi="Verdana"/>
          <w:sz w:val="22"/>
          <w:szCs w:val="22"/>
        </w:rPr>
        <w:t xml:space="preserve"> - </w:t>
      </w:r>
      <w:r w:rsidR="00785BEB" w:rsidRPr="0033252D">
        <w:rPr>
          <w:rFonts w:ascii="Verdana" w:hAnsi="Verdana"/>
          <w:color w:val="000000" w:themeColor="text1"/>
          <w:sz w:val="22"/>
          <w:szCs w:val="22"/>
        </w:rPr>
        <w:t>restrição</w:t>
      </w:r>
      <w:r w:rsidR="00A22218" w:rsidRPr="00186884">
        <w:rPr>
          <w:rFonts w:ascii="Verdana" w:hAnsi="Verdana"/>
          <w:sz w:val="22"/>
          <w:szCs w:val="22"/>
        </w:rPr>
        <w:t xml:space="preserve"> da prática esportiva pelo prazo de até 08 (oito) dias; </w:t>
      </w:r>
    </w:p>
    <w:p w:rsidR="00A22218" w:rsidRPr="00186884" w:rsidRDefault="00A22218" w:rsidP="00000407">
      <w:pPr>
        <w:ind w:firstLine="567"/>
        <w:jc w:val="both"/>
        <w:rPr>
          <w:rFonts w:ascii="Verdana" w:hAnsi="Verdana"/>
          <w:sz w:val="22"/>
          <w:szCs w:val="22"/>
        </w:rPr>
      </w:pPr>
    </w:p>
    <w:p w:rsidR="00A22218" w:rsidRPr="00186884" w:rsidRDefault="00A57C44" w:rsidP="00000407">
      <w:pPr>
        <w:ind w:firstLine="567"/>
        <w:jc w:val="both"/>
        <w:rPr>
          <w:rFonts w:ascii="Verdana" w:hAnsi="Verdana"/>
          <w:sz w:val="22"/>
          <w:szCs w:val="22"/>
        </w:rPr>
      </w:pPr>
      <w:r>
        <w:rPr>
          <w:rFonts w:ascii="Verdana" w:hAnsi="Verdana"/>
          <w:sz w:val="22"/>
          <w:szCs w:val="22"/>
        </w:rPr>
        <w:t>I</w:t>
      </w:r>
      <w:r w:rsidR="00A22218" w:rsidRPr="00186884">
        <w:rPr>
          <w:rFonts w:ascii="Verdana" w:hAnsi="Verdana"/>
          <w:sz w:val="22"/>
          <w:szCs w:val="22"/>
        </w:rPr>
        <w:t xml:space="preserve">V – </w:t>
      </w:r>
      <w:r w:rsidR="006735FB" w:rsidRPr="0033252D">
        <w:rPr>
          <w:rFonts w:ascii="Verdana" w:hAnsi="Verdana"/>
          <w:color w:val="000000" w:themeColor="text1"/>
          <w:sz w:val="22"/>
          <w:szCs w:val="22"/>
        </w:rPr>
        <w:t>redução</w:t>
      </w:r>
      <w:r w:rsidR="00A22218" w:rsidRPr="00186884">
        <w:rPr>
          <w:rFonts w:ascii="Verdana" w:hAnsi="Verdana"/>
          <w:sz w:val="22"/>
          <w:szCs w:val="22"/>
        </w:rPr>
        <w:t xml:space="preserve"> de até 02 (duas) compras ou de produto(s) da lista de pertences autorizado a entrar em dias de visita. </w:t>
      </w:r>
    </w:p>
    <w:p w:rsidR="00A22218" w:rsidRPr="00186884" w:rsidRDefault="00A22218" w:rsidP="00000407">
      <w:pPr>
        <w:ind w:firstLine="567"/>
        <w:jc w:val="both"/>
        <w:rPr>
          <w:rFonts w:ascii="Verdana" w:hAnsi="Verdana"/>
          <w:sz w:val="22"/>
          <w:szCs w:val="22"/>
        </w:rPr>
      </w:pPr>
    </w:p>
    <w:p w:rsidR="00A22218" w:rsidRPr="00186884" w:rsidRDefault="00A22218" w:rsidP="00A57C44">
      <w:pPr>
        <w:ind w:firstLine="567"/>
        <w:jc w:val="both"/>
        <w:rPr>
          <w:rFonts w:ascii="Verdana" w:hAnsi="Verdana"/>
          <w:sz w:val="22"/>
          <w:szCs w:val="22"/>
        </w:rPr>
      </w:pPr>
      <w:r w:rsidRPr="00186884">
        <w:rPr>
          <w:rFonts w:ascii="Verdana" w:hAnsi="Verdana"/>
          <w:sz w:val="22"/>
          <w:szCs w:val="22"/>
        </w:rPr>
        <w:t>§1º As medida</w:t>
      </w:r>
      <w:r w:rsidR="000E4D4F">
        <w:rPr>
          <w:rFonts w:ascii="Verdana" w:hAnsi="Verdana"/>
          <w:sz w:val="22"/>
          <w:szCs w:val="22"/>
        </w:rPr>
        <w:t xml:space="preserve">s previstas nos incisos II ao </w:t>
      </w:r>
      <w:r w:rsidR="00A57C44">
        <w:rPr>
          <w:rFonts w:ascii="Verdana" w:hAnsi="Verdana"/>
          <w:sz w:val="22"/>
          <w:szCs w:val="22"/>
        </w:rPr>
        <w:t>I</w:t>
      </w:r>
      <w:r w:rsidR="000E4D4F">
        <w:rPr>
          <w:rFonts w:ascii="Verdana" w:hAnsi="Verdana"/>
          <w:sz w:val="22"/>
          <w:szCs w:val="22"/>
        </w:rPr>
        <w:t>V</w:t>
      </w:r>
      <w:r w:rsidRPr="00186884">
        <w:rPr>
          <w:rFonts w:ascii="Verdana" w:hAnsi="Verdana"/>
          <w:sz w:val="22"/>
          <w:szCs w:val="22"/>
        </w:rPr>
        <w:t xml:space="preserve"> deste artigo, preferencialmente, devem ser aplicadas de forma isolada. Caso necessário à aplicação conjunta de mais de um inciso, deve ser obedecido o limite de 03 (três) incisos e ser respeitada a particularidade da transgressão. </w:t>
      </w:r>
    </w:p>
    <w:p w:rsidR="00A22218" w:rsidRPr="00186884" w:rsidRDefault="00A22218" w:rsidP="00000407">
      <w:pPr>
        <w:ind w:firstLine="567"/>
        <w:jc w:val="both"/>
        <w:rPr>
          <w:rFonts w:ascii="Verdana" w:hAnsi="Verdana"/>
          <w:sz w:val="22"/>
          <w:szCs w:val="22"/>
        </w:rPr>
      </w:pPr>
    </w:p>
    <w:p w:rsidR="00A22218" w:rsidRPr="0033252D" w:rsidRDefault="00A22218" w:rsidP="00000407">
      <w:pPr>
        <w:ind w:firstLine="567"/>
        <w:jc w:val="both"/>
        <w:rPr>
          <w:rFonts w:ascii="Verdana" w:hAnsi="Verdana"/>
          <w:color w:val="000000" w:themeColor="text1"/>
          <w:sz w:val="22"/>
          <w:szCs w:val="22"/>
        </w:rPr>
      </w:pPr>
      <w:r w:rsidRPr="00186884">
        <w:rPr>
          <w:rFonts w:ascii="Verdana" w:hAnsi="Verdana"/>
          <w:sz w:val="22"/>
          <w:szCs w:val="22"/>
        </w:rPr>
        <w:t>§2º As</w:t>
      </w:r>
      <w:r w:rsidR="00360A25" w:rsidRPr="00186884">
        <w:rPr>
          <w:rFonts w:ascii="Verdana" w:hAnsi="Verdana"/>
          <w:sz w:val="22"/>
          <w:szCs w:val="22"/>
        </w:rPr>
        <w:t xml:space="preserve"> </w:t>
      </w:r>
      <w:r w:rsidRPr="00186884">
        <w:rPr>
          <w:rFonts w:ascii="Verdana" w:hAnsi="Verdana"/>
          <w:sz w:val="22"/>
          <w:szCs w:val="22"/>
        </w:rPr>
        <w:t>medidas</w:t>
      </w:r>
      <w:r w:rsidR="00360A25" w:rsidRPr="00186884">
        <w:rPr>
          <w:rFonts w:ascii="Verdana" w:hAnsi="Verdana"/>
          <w:sz w:val="22"/>
          <w:szCs w:val="22"/>
        </w:rPr>
        <w:t xml:space="preserve"> </w:t>
      </w:r>
      <w:r w:rsidRPr="00186884">
        <w:rPr>
          <w:rFonts w:ascii="Verdana" w:hAnsi="Verdana"/>
          <w:sz w:val="22"/>
          <w:szCs w:val="22"/>
        </w:rPr>
        <w:t>previstas</w:t>
      </w:r>
      <w:r w:rsidR="00360A25" w:rsidRPr="00186884">
        <w:rPr>
          <w:rFonts w:ascii="Verdana" w:hAnsi="Verdana"/>
          <w:sz w:val="22"/>
          <w:szCs w:val="22"/>
        </w:rPr>
        <w:t xml:space="preserve"> </w:t>
      </w:r>
      <w:r w:rsidRPr="00186884">
        <w:rPr>
          <w:rFonts w:ascii="Verdana" w:hAnsi="Verdana"/>
          <w:sz w:val="22"/>
          <w:szCs w:val="22"/>
        </w:rPr>
        <w:t>neste</w:t>
      </w:r>
      <w:r w:rsidR="00360A25" w:rsidRPr="00186884">
        <w:rPr>
          <w:rFonts w:ascii="Verdana" w:hAnsi="Verdana"/>
          <w:sz w:val="22"/>
          <w:szCs w:val="22"/>
        </w:rPr>
        <w:t xml:space="preserve"> </w:t>
      </w:r>
      <w:r w:rsidRPr="00186884">
        <w:rPr>
          <w:rFonts w:ascii="Verdana" w:hAnsi="Verdana"/>
          <w:sz w:val="22"/>
          <w:szCs w:val="22"/>
        </w:rPr>
        <w:t>artigo</w:t>
      </w:r>
      <w:r w:rsidR="00360A25" w:rsidRPr="00186884">
        <w:rPr>
          <w:rFonts w:ascii="Verdana" w:hAnsi="Verdana"/>
          <w:sz w:val="22"/>
          <w:szCs w:val="22"/>
        </w:rPr>
        <w:t xml:space="preserve"> </w:t>
      </w:r>
      <w:r w:rsidRPr="00186884">
        <w:rPr>
          <w:rFonts w:ascii="Verdana" w:hAnsi="Verdana"/>
          <w:sz w:val="22"/>
          <w:szCs w:val="22"/>
        </w:rPr>
        <w:t>podem</w:t>
      </w:r>
      <w:r w:rsidR="00360A25" w:rsidRPr="00186884">
        <w:rPr>
          <w:rFonts w:ascii="Verdana" w:hAnsi="Verdana"/>
          <w:sz w:val="22"/>
          <w:szCs w:val="22"/>
        </w:rPr>
        <w:t xml:space="preserve"> </w:t>
      </w:r>
      <w:r w:rsidRPr="00186884">
        <w:rPr>
          <w:rFonts w:ascii="Verdana" w:hAnsi="Verdana"/>
          <w:sz w:val="22"/>
          <w:szCs w:val="22"/>
        </w:rPr>
        <w:t>ser</w:t>
      </w:r>
      <w:r w:rsidR="00360A25" w:rsidRPr="00186884">
        <w:rPr>
          <w:rFonts w:ascii="Verdana" w:hAnsi="Verdana"/>
          <w:sz w:val="22"/>
          <w:szCs w:val="22"/>
        </w:rPr>
        <w:t xml:space="preserve"> </w:t>
      </w:r>
      <w:r w:rsidRPr="00186884">
        <w:rPr>
          <w:rFonts w:ascii="Verdana" w:hAnsi="Verdana"/>
          <w:sz w:val="22"/>
          <w:szCs w:val="22"/>
        </w:rPr>
        <w:t>cumuladas</w:t>
      </w:r>
      <w:r w:rsidR="00360A25" w:rsidRPr="00186884">
        <w:rPr>
          <w:rFonts w:ascii="Verdana" w:hAnsi="Verdana"/>
          <w:sz w:val="22"/>
          <w:szCs w:val="22"/>
        </w:rPr>
        <w:t xml:space="preserve"> </w:t>
      </w:r>
      <w:r w:rsidRPr="00186884">
        <w:rPr>
          <w:rFonts w:ascii="Verdana" w:hAnsi="Verdana"/>
          <w:sz w:val="22"/>
          <w:szCs w:val="22"/>
        </w:rPr>
        <w:t>ou</w:t>
      </w:r>
      <w:r w:rsidR="00360A25" w:rsidRPr="00186884">
        <w:rPr>
          <w:rFonts w:ascii="Verdana" w:hAnsi="Verdana"/>
          <w:sz w:val="22"/>
          <w:szCs w:val="22"/>
        </w:rPr>
        <w:t xml:space="preserve"> </w:t>
      </w:r>
      <w:r w:rsidRPr="00186884">
        <w:rPr>
          <w:rFonts w:ascii="Verdana" w:hAnsi="Verdana"/>
          <w:sz w:val="22"/>
          <w:szCs w:val="22"/>
        </w:rPr>
        <w:t>substituídas</w:t>
      </w:r>
      <w:r w:rsidR="00360A25" w:rsidRPr="00186884">
        <w:rPr>
          <w:rFonts w:ascii="Verdana" w:hAnsi="Verdana"/>
          <w:sz w:val="22"/>
          <w:szCs w:val="22"/>
        </w:rPr>
        <w:t xml:space="preserve"> </w:t>
      </w:r>
      <w:r w:rsidRPr="00186884">
        <w:rPr>
          <w:rFonts w:ascii="Verdana" w:hAnsi="Verdana"/>
          <w:sz w:val="22"/>
          <w:szCs w:val="22"/>
        </w:rPr>
        <w:t>por</w:t>
      </w:r>
      <w:r w:rsidR="00360A25" w:rsidRPr="00186884">
        <w:rPr>
          <w:rFonts w:ascii="Verdana" w:hAnsi="Verdana"/>
          <w:sz w:val="22"/>
          <w:szCs w:val="22"/>
        </w:rPr>
        <w:t xml:space="preserve"> </w:t>
      </w:r>
      <w:r w:rsidRPr="00186884">
        <w:rPr>
          <w:rFonts w:ascii="Verdana" w:hAnsi="Verdana"/>
          <w:sz w:val="22"/>
          <w:szCs w:val="22"/>
        </w:rPr>
        <w:t>outras</w:t>
      </w:r>
      <w:r w:rsidR="00360A25" w:rsidRPr="00186884">
        <w:rPr>
          <w:rFonts w:ascii="Verdana" w:hAnsi="Verdana"/>
          <w:sz w:val="22"/>
          <w:szCs w:val="22"/>
        </w:rPr>
        <w:t xml:space="preserve"> </w:t>
      </w:r>
      <w:r w:rsidRPr="00186884">
        <w:rPr>
          <w:rFonts w:ascii="Verdana" w:hAnsi="Verdana"/>
          <w:sz w:val="22"/>
          <w:szCs w:val="22"/>
        </w:rPr>
        <w:t>de natureza pedagógica e/ou educativas, devendo se</w:t>
      </w:r>
      <w:r w:rsidR="00E47683">
        <w:rPr>
          <w:rFonts w:ascii="Verdana" w:hAnsi="Verdana"/>
          <w:sz w:val="22"/>
          <w:szCs w:val="22"/>
        </w:rPr>
        <w:t xml:space="preserve">r avaliadas pelo corpo diretivo, </w:t>
      </w:r>
      <w:r w:rsidR="00E47683" w:rsidRPr="0033252D">
        <w:rPr>
          <w:rFonts w:ascii="Verdana" w:hAnsi="Verdana"/>
          <w:color w:val="000000" w:themeColor="text1"/>
          <w:sz w:val="22"/>
          <w:szCs w:val="22"/>
        </w:rPr>
        <w:t>vedadas as medidas de isolamento ou que importem prejuízo ao fortalecimento dos vínculos socioafetivos.</w:t>
      </w:r>
      <w:r w:rsidRPr="0033252D">
        <w:rPr>
          <w:rFonts w:ascii="Verdana" w:hAnsi="Verdana"/>
          <w:color w:val="000000" w:themeColor="text1"/>
          <w:sz w:val="22"/>
          <w:szCs w:val="22"/>
        </w:rPr>
        <w:t xml:space="preserve">  </w:t>
      </w:r>
    </w:p>
    <w:p w:rsidR="00A22218" w:rsidRPr="00186884" w:rsidRDefault="00A22218" w:rsidP="00000407">
      <w:pPr>
        <w:ind w:firstLine="567"/>
        <w:jc w:val="both"/>
        <w:rPr>
          <w:rFonts w:ascii="Verdana" w:hAnsi="Verdana"/>
          <w:sz w:val="22"/>
          <w:szCs w:val="22"/>
        </w:rPr>
      </w:pPr>
    </w:p>
    <w:p w:rsidR="00A22218" w:rsidRDefault="00A22218" w:rsidP="00000407">
      <w:pPr>
        <w:ind w:firstLine="567"/>
        <w:jc w:val="both"/>
        <w:rPr>
          <w:rFonts w:ascii="Verdana" w:hAnsi="Verdana"/>
          <w:sz w:val="22"/>
          <w:szCs w:val="22"/>
        </w:rPr>
      </w:pPr>
      <w:r w:rsidRPr="00186884">
        <w:rPr>
          <w:rFonts w:ascii="Verdana" w:hAnsi="Verdana"/>
          <w:sz w:val="22"/>
          <w:szCs w:val="22"/>
        </w:rPr>
        <w:t xml:space="preserve">Art. 32. São medidas disciplinares aplicadas a quem comete transgressões graves: </w:t>
      </w:r>
    </w:p>
    <w:p w:rsidR="00A57C44" w:rsidRDefault="00A57C44" w:rsidP="00000407">
      <w:pPr>
        <w:ind w:firstLine="567"/>
        <w:jc w:val="both"/>
        <w:rPr>
          <w:rFonts w:ascii="Verdana" w:hAnsi="Verdana"/>
          <w:sz w:val="22"/>
          <w:szCs w:val="22"/>
        </w:rPr>
      </w:pPr>
    </w:p>
    <w:p w:rsidR="00A57C44" w:rsidRPr="00186884" w:rsidRDefault="00A57C44" w:rsidP="00A57C44">
      <w:pPr>
        <w:ind w:firstLine="567"/>
        <w:jc w:val="both"/>
        <w:rPr>
          <w:rFonts w:ascii="Verdana" w:hAnsi="Verdana"/>
          <w:sz w:val="22"/>
          <w:szCs w:val="22"/>
        </w:rPr>
      </w:pPr>
      <w:r w:rsidRPr="00186884">
        <w:rPr>
          <w:rFonts w:ascii="Verdana" w:hAnsi="Verdana"/>
          <w:sz w:val="22"/>
          <w:szCs w:val="22"/>
        </w:rPr>
        <w:t xml:space="preserve">I - advertência escrita, assinada pelo adolescente e/ou duas testemunhas e arquivada junto ao seu prontuário; </w:t>
      </w:r>
    </w:p>
    <w:p w:rsidR="00A57C44" w:rsidRPr="00186884" w:rsidRDefault="00A57C44" w:rsidP="00A57C44">
      <w:pPr>
        <w:ind w:firstLine="567"/>
        <w:jc w:val="both"/>
        <w:rPr>
          <w:rFonts w:ascii="Verdana" w:hAnsi="Verdana"/>
          <w:sz w:val="22"/>
          <w:szCs w:val="22"/>
        </w:rPr>
      </w:pPr>
    </w:p>
    <w:p w:rsidR="00A22218" w:rsidRPr="00186884" w:rsidRDefault="00A57C44" w:rsidP="00000407">
      <w:pPr>
        <w:ind w:firstLine="567"/>
        <w:jc w:val="both"/>
        <w:rPr>
          <w:rFonts w:ascii="Verdana" w:hAnsi="Verdana"/>
          <w:sz w:val="22"/>
          <w:szCs w:val="22"/>
        </w:rPr>
      </w:pPr>
      <w:r>
        <w:rPr>
          <w:rFonts w:ascii="Verdana" w:hAnsi="Verdana"/>
          <w:sz w:val="22"/>
          <w:szCs w:val="22"/>
        </w:rPr>
        <w:t>I</w:t>
      </w:r>
      <w:r w:rsidR="00A22218" w:rsidRPr="00186884">
        <w:rPr>
          <w:rFonts w:ascii="Verdana" w:hAnsi="Verdana"/>
          <w:sz w:val="22"/>
          <w:szCs w:val="22"/>
        </w:rPr>
        <w:t xml:space="preserve">I - </w:t>
      </w:r>
      <w:r w:rsidR="00785BEB" w:rsidRPr="0033252D">
        <w:rPr>
          <w:rFonts w:ascii="Verdana" w:hAnsi="Verdana"/>
          <w:color w:val="000000" w:themeColor="text1"/>
          <w:sz w:val="22"/>
          <w:szCs w:val="22"/>
        </w:rPr>
        <w:t>restrição</w:t>
      </w:r>
      <w:r w:rsidR="00A22218" w:rsidRPr="00186884">
        <w:rPr>
          <w:rFonts w:ascii="Verdana" w:hAnsi="Verdana"/>
          <w:sz w:val="22"/>
          <w:szCs w:val="22"/>
        </w:rPr>
        <w:t xml:space="preserve"> da prática recreativa e de lazer pelo prazo de até 15 (quinze) dias;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I</w:t>
      </w:r>
      <w:r w:rsidR="00A57C44">
        <w:rPr>
          <w:rFonts w:ascii="Verdana" w:hAnsi="Verdana"/>
          <w:sz w:val="22"/>
          <w:szCs w:val="22"/>
        </w:rPr>
        <w:t>I</w:t>
      </w:r>
      <w:r w:rsidRPr="00186884">
        <w:rPr>
          <w:rFonts w:ascii="Verdana" w:hAnsi="Verdana"/>
          <w:sz w:val="22"/>
          <w:szCs w:val="22"/>
        </w:rPr>
        <w:t xml:space="preserve">I - </w:t>
      </w:r>
      <w:r w:rsidR="00785BEB" w:rsidRPr="0033252D">
        <w:rPr>
          <w:rFonts w:ascii="Verdana" w:hAnsi="Verdana"/>
          <w:color w:val="000000" w:themeColor="text1"/>
          <w:sz w:val="22"/>
          <w:szCs w:val="22"/>
        </w:rPr>
        <w:t>restrição</w:t>
      </w:r>
      <w:r w:rsidRPr="00186884">
        <w:rPr>
          <w:rFonts w:ascii="Verdana" w:hAnsi="Verdana"/>
          <w:sz w:val="22"/>
          <w:szCs w:val="22"/>
        </w:rPr>
        <w:t xml:space="preserve"> da prática esportiva pelo prazo de até 15 (quinze) dias;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I</w:t>
      </w:r>
      <w:r w:rsidR="00A57C44">
        <w:rPr>
          <w:rFonts w:ascii="Verdana" w:hAnsi="Verdana"/>
          <w:sz w:val="22"/>
          <w:szCs w:val="22"/>
        </w:rPr>
        <w:t>V</w:t>
      </w:r>
      <w:r w:rsidRPr="00186884">
        <w:rPr>
          <w:rFonts w:ascii="Verdana" w:hAnsi="Verdana"/>
          <w:sz w:val="22"/>
          <w:szCs w:val="22"/>
        </w:rPr>
        <w:t xml:space="preserve"> - </w:t>
      </w:r>
      <w:r w:rsidR="00A57C44" w:rsidRPr="0033252D">
        <w:rPr>
          <w:rFonts w:ascii="Verdana" w:hAnsi="Verdana"/>
          <w:color w:val="000000" w:themeColor="text1"/>
          <w:sz w:val="22"/>
          <w:szCs w:val="22"/>
        </w:rPr>
        <w:t>redução</w:t>
      </w:r>
      <w:r w:rsidRPr="00186884">
        <w:rPr>
          <w:rFonts w:ascii="Verdana" w:hAnsi="Verdana"/>
          <w:sz w:val="22"/>
          <w:szCs w:val="22"/>
        </w:rPr>
        <w:t xml:space="preserve"> de até 03 (três) compras ou de produto(s) da lista de pertences autorizado a entrar em dias de visita.</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§1º As</w:t>
      </w:r>
      <w:r w:rsidR="00A57C44">
        <w:rPr>
          <w:rFonts w:ascii="Verdana" w:hAnsi="Verdana"/>
          <w:sz w:val="22"/>
          <w:szCs w:val="22"/>
        </w:rPr>
        <w:t xml:space="preserve"> medidas previstas nos incisos II</w:t>
      </w:r>
      <w:r w:rsidRPr="00186884">
        <w:rPr>
          <w:rFonts w:ascii="Verdana" w:hAnsi="Verdana"/>
          <w:sz w:val="22"/>
          <w:szCs w:val="22"/>
        </w:rPr>
        <w:t xml:space="preserve"> à </w:t>
      </w:r>
      <w:r w:rsidR="00A57C44">
        <w:rPr>
          <w:rFonts w:ascii="Verdana" w:hAnsi="Verdana"/>
          <w:sz w:val="22"/>
          <w:szCs w:val="22"/>
        </w:rPr>
        <w:t>IV</w:t>
      </w:r>
      <w:r w:rsidRPr="00186884">
        <w:rPr>
          <w:rFonts w:ascii="Verdana" w:hAnsi="Verdana"/>
          <w:sz w:val="22"/>
          <w:szCs w:val="22"/>
        </w:rPr>
        <w:t xml:space="preserve"> deste artigo, preferencialmente, devem ser aplicadas de forma isolada. Caso necessário </w:t>
      </w:r>
      <w:r w:rsidR="00360A25" w:rsidRPr="00186884">
        <w:rPr>
          <w:rFonts w:ascii="Verdana" w:hAnsi="Verdana"/>
          <w:sz w:val="22"/>
          <w:szCs w:val="22"/>
        </w:rPr>
        <w:t>à</w:t>
      </w:r>
      <w:r w:rsidRPr="00186884">
        <w:rPr>
          <w:rFonts w:ascii="Verdana" w:hAnsi="Verdana"/>
          <w:sz w:val="22"/>
          <w:szCs w:val="22"/>
        </w:rPr>
        <w:t xml:space="preserve"> aplicação conjunta de mais de um inciso, deve ser obedecido o limite de 03 (três) incisos e respeitada </w:t>
      </w:r>
      <w:r w:rsidR="00745457" w:rsidRPr="00186884">
        <w:rPr>
          <w:rFonts w:ascii="Verdana" w:hAnsi="Verdana"/>
          <w:sz w:val="22"/>
          <w:szCs w:val="22"/>
        </w:rPr>
        <w:t>à</w:t>
      </w:r>
      <w:r w:rsidRPr="00186884">
        <w:rPr>
          <w:rFonts w:ascii="Verdana" w:hAnsi="Verdana"/>
          <w:sz w:val="22"/>
          <w:szCs w:val="22"/>
        </w:rPr>
        <w:t xml:space="preserve"> particularidade da transgressão. </w:t>
      </w:r>
    </w:p>
    <w:p w:rsidR="00A22218" w:rsidRPr="00186884" w:rsidRDefault="00A22218" w:rsidP="00000407">
      <w:pPr>
        <w:ind w:firstLine="567"/>
        <w:jc w:val="both"/>
        <w:rPr>
          <w:rFonts w:ascii="Verdana" w:hAnsi="Verdana"/>
          <w:sz w:val="22"/>
          <w:szCs w:val="22"/>
        </w:rPr>
      </w:pPr>
    </w:p>
    <w:p w:rsidR="00E47683" w:rsidRPr="0033252D" w:rsidRDefault="00A22218" w:rsidP="00E47683">
      <w:pPr>
        <w:ind w:firstLine="567"/>
        <w:jc w:val="both"/>
        <w:rPr>
          <w:rFonts w:ascii="Verdana" w:hAnsi="Verdana"/>
          <w:color w:val="000000" w:themeColor="text1"/>
          <w:sz w:val="22"/>
          <w:szCs w:val="22"/>
        </w:rPr>
      </w:pPr>
      <w:r w:rsidRPr="00186884">
        <w:rPr>
          <w:rFonts w:ascii="Verdana" w:hAnsi="Verdana"/>
          <w:sz w:val="22"/>
          <w:szCs w:val="22"/>
        </w:rPr>
        <w:t>§2º As medidas previstas neste artigo podem ser cumuladas ou substituídas com outras de natureza pedagógica e/ou educativas, devendo ser avaliadas pelo corpo diret</w:t>
      </w:r>
      <w:r w:rsidR="00E47683">
        <w:rPr>
          <w:rFonts w:ascii="Verdana" w:hAnsi="Verdana"/>
          <w:sz w:val="22"/>
          <w:szCs w:val="22"/>
        </w:rPr>
        <w:t xml:space="preserve">ivo, </w:t>
      </w:r>
      <w:r w:rsidR="00E47683" w:rsidRPr="0033252D">
        <w:rPr>
          <w:rFonts w:ascii="Verdana" w:hAnsi="Verdana"/>
          <w:color w:val="000000" w:themeColor="text1"/>
          <w:sz w:val="22"/>
          <w:szCs w:val="22"/>
        </w:rPr>
        <w:t xml:space="preserve">vedadas as medidas de isolamento ou que importem prejuízo ao fortalecimento dos vínculos socioafetivos.  </w:t>
      </w:r>
    </w:p>
    <w:p w:rsidR="00435AA0" w:rsidRDefault="00435AA0" w:rsidP="00E47683">
      <w:pPr>
        <w:ind w:firstLine="567"/>
        <w:jc w:val="both"/>
        <w:rPr>
          <w:rFonts w:ascii="Verdana" w:hAnsi="Verdana"/>
          <w:color w:val="FF0000"/>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§3º No caso</w:t>
      </w:r>
      <w:r w:rsidR="00360A25" w:rsidRPr="00186884">
        <w:rPr>
          <w:rFonts w:ascii="Verdana" w:hAnsi="Verdana"/>
          <w:sz w:val="22"/>
          <w:szCs w:val="22"/>
        </w:rPr>
        <w:t xml:space="preserve"> </w:t>
      </w:r>
      <w:r w:rsidR="00B40627">
        <w:rPr>
          <w:rFonts w:ascii="Verdana" w:hAnsi="Verdana"/>
          <w:sz w:val="22"/>
          <w:szCs w:val="22"/>
        </w:rPr>
        <w:t>das unidades</w:t>
      </w:r>
      <w:r w:rsidR="00360A25" w:rsidRPr="00186884">
        <w:rPr>
          <w:rFonts w:ascii="Verdana" w:hAnsi="Verdana"/>
          <w:sz w:val="22"/>
          <w:szCs w:val="22"/>
        </w:rPr>
        <w:t xml:space="preserve"> </w:t>
      </w:r>
      <w:r w:rsidRPr="00186884">
        <w:rPr>
          <w:rFonts w:ascii="Verdana" w:hAnsi="Verdana"/>
          <w:sz w:val="22"/>
          <w:szCs w:val="22"/>
        </w:rPr>
        <w:t>de</w:t>
      </w:r>
      <w:r w:rsidR="00360A25" w:rsidRPr="00186884">
        <w:rPr>
          <w:rFonts w:ascii="Verdana" w:hAnsi="Verdana"/>
          <w:sz w:val="22"/>
          <w:szCs w:val="22"/>
        </w:rPr>
        <w:t xml:space="preserve"> </w:t>
      </w:r>
      <w:r w:rsidRPr="00186884">
        <w:rPr>
          <w:rFonts w:ascii="Verdana" w:hAnsi="Verdana"/>
          <w:sz w:val="22"/>
          <w:szCs w:val="22"/>
        </w:rPr>
        <w:t>internação</w:t>
      </w:r>
      <w:r w:rsidR="00360A25" w:rsidRPr="00186884">
        <w:rPr>
          <w:rFonts w:ascii="Verdana" w:hAnsi="Verdana"/>
          <w:sz w:val="22"/>
          <w:szCs w:val="22"/>
        </w:rPr>
        <w:t xml:space="preserve"> </w:t>
      </w:r>
      <w:r w:rsidRPr="00186884">
        <w:rPr>
          <w:rFonts w:ascii="Verdana" w:hAnsi="Verdana"/>
          <w:sz w:val="22"/>
          <w:szCs w:val="22"/>
        </w:rPr>
        <w:t>provisória</w:t>
      </w:r>
      <w:r w:rsidR="00360A25" w:rsidRPr="00186884">
        <w:rPr>
          <w:rFonts w:ascii="Verdana" w:hAnsi="Verdana"/>
          <w:sz w:val="22"/>
          <w:szCs w:val="22"/>
        </w:rPr>
        <w:t xml:space="preserve"> </w:t>
      </w:r>
      <w:r w:rsidRPr="00186884">
        <w:rPr>
          <w:rFonts w:ascii="Verdana" w:hAnsi="Verdana"/>
          <w:sz w:val="22"/>
          <w:szCs w:val="22"/>
        </w:rPr>
        <w:t>a</w:t>
      </w:r>
      <w:r w:rsidR="00360A25" w:rsidRPr="00186884">
        <w:rPr>
          <w:rFonts w:ascii="Verdana" w:hAnsi="Verdana"/>
          <w:sz w:val="22"/>
          <w:szCs w:val="22"/>
        </w:rPr>
        <w:t xml:space="preserve"> </w:t>
      </w:r>
      <w:r w:rsidRPr="00186884">
        <w:rPr>
          <w:rFonts w:ascii="Verdana" w:hAnsi="Verdana"/>
          <w:sz w:val="22"/>
          <w:szCs w:val="22"/>
        </w:rPr>
        <w:t>medida</w:t>
      </w:r>
      <w:r w:rsidR="00360A25" w:rsidRPr="00186884">
        <w:rPr>
          <w:rFonts w:ascii="Verdana" w:hAnsi="Verdana"/>
          <w:sz w:val="22"/>
          <w:szCs w:val="22"/>
        </w:rPr>
        <w:t xml:space="preserve"> </w:t>
      </w:r>
      <w:r w:rsidRPr="00186884">
        <w:rPr>
          <w:rFonts w:ascii="Verdana" w:hAnsi="Verdana"/>
          <w:sz w:val="22"/>
          <w:szCs w:val="22"/>
        </w:rPr>
        <w:t>disciplinar</w:t>
      </w:r>
      <w:r w:rsidR="00360A25" w:rsidRPr="00186884">
        <w:rPr>
          <w:rFonts w:ascii="Verdana" w:hAnsi="Verdana"/>
          <w:sz w:val="22"/>
          <w:szCs w:val="22"/>
        </w:rPr>
        <w:t xml:space="preserve"> </w:t>
      </w:r>
      <w:r w:rsidRPr="00186884">
        <w:rPr>
          <w:rFonts w:ascii="Verdana" w:hAnsi="Verdana"/>
          <w:sz w:val="22"/>
          <w:szCs w:val="22"/>
        </w:rPr>
        <w:t>aplicada</w:t>
      </w:r>
      <w:r w:rsidR="00360A25" w:rsidRPr="00186884">
        <w:rPr>
          <w:rFonts w:ascii="Verdana" w:hAnsi="Verdana"/>
          <w:sz w:val="22"/>
          <w:szCs w:val="22"/>
        </w:rPr>
        <w:t xml:space="preserve"> </w:t>
      </w:r>
      <w:r w:rsidRPr="00186884">
        <w:rPr>
          <w:rFonts w:ascii="Verdana" w:hAnsi="Verdana"/>
          <w:sz w:val="22"/>
          <w:szCs w:val="22"/>
        </w:rPr>
        <w:t>deverá</w:t>
      </w:r>
      <w:r w:rsidR="00360A25" w:rsidRPr="00186884">
        <w:rPr>
          <w:rFonts w:ascii="Verdana" w:hAnsi="Verdana"/>
          <w:sz w:val="22"/>
          <w:szCs w:val="22"/>
        </w:rPr>
        <w:t xml:space="preserve"> </w:t>
      </w:r>
      <w:r w:rsidRPr="00186884">
        <w:rPr>
          <w:rFonts w:ascii="Verdana" w:hAnsi="Verdana"/>
          <w:sz w:val="22"/>
          <w:szCs w:val="22"/>
        </w:rPr>
        <w:t>ter</w:t>
      </w:r>
      <w:r w:rsidR="00360A25" w:rsidRPr="00186884">
        <w:rPr>
          <w:rFonts w:ascii="Verdana" w:hAnsi="Verdana"/>
          <w:sz w:val="22"/>
          <w:szCs w:val="22"/>
        </w:rPr>
        <w:t xml:space="preserve"> </w:t>
      </w:r>
      <w:r w:rsidRPr="00186884">
        <w:rPr>
          <w:rFonts w:ascii="Verdana" w:hAnsi="Verdana"/>
          <w:sz w:val="22"/>
          <w:szCs w:val="22"/>
        </w:rPr>
        <w:t>um prazo máximo de 10 (dez) dias.</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33. São medidas disciplinares aplicadas a quem comete transgressões gravíssimas: </w:t>
      </w:r>
    </w:p>
    <w:p w:rsidR="00A22218" w:rsidRDefault="00A22218" w:rsidP="00000407">
      <w:pPr>
        <w:ind w:firstLine="567"/>
        <w:jc w:val="both"/>
        <w:rPr>
          <w:rFonts w:ascii="Verdana" w:hAnsi="Verdana"/>
          <w:sz w:val="22"/>
          <w:szCs w:val="22"/>
        </w:rPr>
      </w:pPr>
    </w:p>
    <w:p w:rsidR="00292B7C" w:rsidRPr="00186884" w:rsidRDefault="00292B7C" w:rsidP="00292B7C">
      <w:pPr>
        <w:ind w:firstLine="567"/>
        <w:jc w:val="both"/>
        <w:rPr>
          <w:rFonts w:ascii="Verdana" w:hAnsi="Verdana"/>
          <w:sz w:val="22"/>
          <w:szCs w:val="22"/>
        </w:rPr>
      </w:pPr>
      <w:r w:rsidRPr="00186884">
        <w:rPr>
          <w:rFonts w:ascii="Verdana" w:hAnsi="Verdana"/>
          <w:sz w:val="22"/>
          <w:szCs w:val="22"/>
        </w:rPr>
        <w:t xml:space="preserve">I - advertência escrita, assinada pelo adolescente e/ou duas testemunhas e arquivada junto ao seu prontuário; </w:t>
      </w:r>
    </w:p>
    <w:p w:rsidR="00292B7C" w:rsidRPr="00186884" w:rsidRDefault="00292B7C" w:rsidP="00292B7C">
      <w:pPr>
        <w:ind w:firstLine="567"/>
        <w:jc w:val="both"/>
        <w:rPr>
          <w:rFonts w:ascii="Verdana" w:hAnsi="Verdana"/>
          <w:sz w:val="22"/>
          <w:szCs w:val="22"/>
        </w:rPr>
      </w:pPr>
    </w:p>
    <w:p w:rsidR="00A22218" w:rsidRPr="00186884" w:rsidRDefault="00292B7C" w:rsidP="00000407">
      <w:pPr>
        <w:ind w:firstLine="567"/>
        <w:jc w:val="both"/>
        <w:rPr>
          <w:rFonts w:ascii="Verdana" w:hAnsi="Verdana"/>
          <w:sz w:val="22"/>
          <w:szCs w:val="22"/>
        </w:rPr>
      </w:pPr>
      <w:r>
        <w:rPr>
          <w:rFonts w:ascii="Verdana" w:hAnsi="Verdana"/>
          <w:sz w:val="22"/>
          <w:szCs w:val="22"/>
        </w:rPr>
        <w:lastRenderedPageBreak/>
        <w:t>I</w:t>
      </w:r>
      <w:r w:rsidR="00A22218" w:rsidRPr="00186884">
        <w:rPr>
          <w:rFonts w:ascii="Verdana" w:hAnsi="Verdana"/>
          <w:sz w:val="22"/>
          <w:szCs w:val="22"/>
        </w:rPr>
        <w:t xml:space="preserve">I - </w:t>
      </w:r>
      <w:r w:rsidR="00785BEB" w:rsidRPr="0033252D">
        <w:rPr>
          <w:rFonts w:ascii="Verdana" w:hAnsi="Verdana"/>
          <w:color w:val="000000" w:themeColor="text1"/>
          <w:sz w:val="22"/>
          <w:szCs w:val="22"/>
        </w:rPr>
        <w:t>restrição</w:t>
      </w:r>
      <w:r w:rsidR="00A22218" w:rsidRPr="00186884">
        <w:rPr>
          <w:rFonts w:ascii="Verdana" w:hAnsi="Verdana"/>
          <w:sz w:val="22"/>
          <w:szCs w:val="22"/>
        </w:rPr>
        <w:t xml:space="preserve"> da prática recreativa e de lazer pelo prazo de até 22 dias;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I</w:t>
      </w:r>
      <w:r w:rsidR="00292B7C">
        <w:rPr>
          <w:rFonts w:ascii="Verdana" w:hAnsi="Verdana"/>
          <w:sz w:val="22"/>
          <w:szCs w:val="22"/>
        </w:rPr>
        <w:t>I</w:t>
      </w:r>
      <w:r w:rsidRPr="00186884">
        <w:rPr>
          <w:rFonts w:ascii="Verdana" w:hAnsi="Verdana"/>
          <w:sz w:val="22"/>
          <w:szCs w:val="22"/>
        </w:rPr>
        <w:t xml:space="preserve">I - </w:t>
      </w:r>
      <w:r w:rsidR="00785BEB" w:rsidRPr="0033252D">
        <w:rPr>
          <w:rFonts w:ascii="Verdana" w:hAnsi="Verdana"/>
          <w:color w:val="000000" w:themeColor="text1"/>
          <w:sz w:val="22"/>
          <w:szCs w:val="22"/>
        </w:rPr>
        <w:t>restrição</w:t>
      </w:r>
      <w:r w:rsidRPr="00186884">
        <w:rPr>
          <w:rFonts w:ascii="Verdana" w:hAnsi="Verdana"/>
          <w:sz w:val="22"/>
          <w:szCs w:val="22"/>
        </w:rPr>
        <w:t xml:space="preserve"> da prática esportiva pelo prazo de até 22 (vinte e dois) dias; </w:t>
      </w:r>
    </w:p>
    <w:p w:rsidR="00A22218" w:rsidRPr="00186884" w:rsidRDefault="00A22218" w:rsidP="00000407">
      <w:pPr>
        <w:ind w:firstLine="567"/>
        <w:jc w:val="both"/>
        <w:rPr>
          <w:rFonts w:ascii="Verdana" w:hAnsi="Verdana"/>
          <w:sz w:val="22"/>
          <w:szCs w:val="22"/>
        </w:rPr>
      </w:pPr>
    </w:p>
    <w:p w:rsidR="00A22218" w:rsidRPr="00186884" w:rsidRDefault="00292B7C" w:rsidP="00000407">
      <w:pPr>
        <w:ind w:firstLine="567"/>
        <w:jc w:val="both"/>
        <w:rPr>
          <w:rFonts w:ascii="Verdana" w:hAnsi="Verdana"/>
          <w:sz w:val="22"/>
          <w:szCs w:val="22"/>
        </w:rPr>
      </w:pPr>
      <w:r>
        <w:rPr>
          <w:rFonts w:ascii="Verdana" w:hAnsi="Verdana"/>
          <w:sz w:val="22"/>
          <w:szCs w:val="22"/>
        </w:rPr>
        <w:t>I</w:t>
      </w:r>
      <w:r w:rsidR="00A22218" w:rsidRPr="00186884">
        <w:rPr>
          <w:rFonts w:ascii="Verdana" w:hAnsi="Verdana"/>
          <w:sz w:val="22"/>
          <w:szCs w:val="22"/>
        </w:rPr>
        <w:t xml:space="preserve">V - </w:t>
      </w:r>
      <w:r w:rsidR="00A57C44" w:rsidRPr="0033252D">
        <w:rPr>
          <w:rFonts w:ascii="Verdana" w:hAnsi="Verdana"/>
          <w:color w:val="000000" w:themeColor="text1"/>
          <w:sz w:val="22"/>
          <w:szCs w:val="22"/>
        </w:rPr>
        <w:t>redução</w:t>
      </w:r>
      <w:r w:rsidR="00A22218" w:rsidRPr="00186884">
        <w:rPr>
          <w:rFonts w:ascii="Verdana" w:hAnsi="Verdana"/>
          <w:sz w:val="22"/>
          <w:szCs w:val="22"/>
        </w:rPr>
        <w:t xml:space="preserve"> de até 04 (quatro) compras ou de produto(s) da lista de pertences autorizado a entrar em dias de visita.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§1º As medidas previstas nos incisos </w:t>
      </w:r>
      <w:r w:rsidR="00292B7C">
        <w:rPr>
          <w:rFonts w:ascii="Verdana" w:hAnsi="Verdana"/>
          <w:sz w:val="22"/>
          <w:szCs w:val="22"/>
        </w:rPr>
        <w:t>I</w:t>
      </w:r>
      <w:r w:rsidRPr="00186884">
        <w:rPr>
          <w:rFonts w:ascii="Verdana" w:hAnsi="Verdana"/>
          <w:sz w:val="22"/>
          <w:szCs w:val="22"/>
        </w:rPr>
        <w:t xml:space="preserve">I à </w:t>
      </w:r>
      <w:r w:rsidR="00292B7C">
        <w:rPr>
          <w:rFonts w:ascii="Verdana" w:hAnsi="Verdana"/>
          <w:sz w:val="22"/>
          <w:szCs w:val="22"/>
        </w:rPr>
        <w:t>I</w:t>
      </w:r>
      <w:r w:rsidRPr="00186884">
        <w:rPr>
          <w:rFonts w:ascii="Verdana" w:hAnsi="Verdana"/>
          <w:sz w:val="22"/>
          <w:szCs w:val="22"/>
        </w:rPr>
        <w:t xml:space="preserve">V deste artigo, preferencialmente, devem ser aplicadas de forma isolada. Caso necessário à aplicação conjunta de mais de um inciso, deve ser obedecido o limite de 03 (três) incisos e respeitada </w:t>
      </w:r>
      <w:r w:rsidR="00745457" w:rsidRPr="00186884">
        <w:rPr>
          <w:rFonts w:ascii="Verdana" w:hAnsi="Verdana"/>
          <w:sz w:val="22"/>
          <w:szCs w:val="22"/>
        </w:rPr>
        <w:t>à</w:t>
      </w:r>
      <w:r w:rsidRPr="00186884">
        <w:rPr>
          <w:rFonts w:ascii="Verdana" w:hAnsi="Verdana"/>
          <w:sz w:val="22"/>
          <w:szCs w:val="22"/>
        </w:rPr>
        <w:t xml:space="preserve"> particularidade da transgressão. </w:t>
      </w:r>
    </w:p>
    <w:p w:rsidR="00A22218" w:rsidRPr="00186884" w:rsidRDefault="00A22218" w:rsidP="00000407">
      <w:pPr>
        <w:ind w:firstLine="567"/>
        <w:jc w:val="both"/>
        <w:rPr>
          <w:rFonts w:ascii="Verdana" w:hAnsi="Verdana"/>
          <w:sz w:val="22"/>
          <w:szCs w:val="22"/>
        </w:rPr>
      </w:pPr>
    </w:p>
    <w:p w:rsidR="00E47683" w:rsidRPr="0033252D" w:rsidRDefault="00A22218" w:rsidP="00E47683">
      <w:pPr>
        <w:ind w:firstLine="567"/>
        <w:jc w:val="both"/>
        <w:rPr>
          <w:rFonts w:ascii="Verdana" w:hAnsi="Verdana"/>
          <w:color w:val="000000" w:themeColor="text1"/>
          <w:sz w:val="22"/>
          <w:szCs w:val="22"/>
        </w:rPr>
      </w:pPr>
      <w:r w:rsidRPr="00186884">
        <w:rPr>
          <w:rFonts w:ascii="Verdana" w:hAnsi="Verdana"/>
          <w:sz w:val="22"/>
          <w:szCs w:val="22"/>
        </w:rPr>
        <w:t>§2º As medidas previstas neste artigo podem ser cumuladas ou substituídas com outras de natureza pedagógica e/ou educativas, devendo ser av</w:t>
      </w:r>
      <w:r w:rsidR="00E47683">
        <w:rPr>
          <w:rFonts w:ascii="Verdana" w:hAnsi="Verdana"/>
          <w:sz w:val="22"/>
          <w:szCs w:val="22"/>
        </w:rPr>
        <w:t xml:space="preserve">aliadas pelo corpo diretivo, </w:t>
      </w:r>
      <w:r w:rsidR="00E47683" w:rsidRPr="0033252D">
        <w:rPr>
          <w:rFonts w:ascii="Verdana" w:hAnsi="Verdana"/>
          <w:color w:val="000000" w:themeColor="text1"/>
          <w:sz w:val="22"/>
          <w:szCs w:val="22"/>
        </w:rPr>
        <w:t xml:space="preserve">vedadas as medidas de isolamento ou que importem prejuízo ao fortalecimento dos vínculos socioafetivos. </w:t>
      </w:r>
    </w:p>
    <w:p w:rsidR="00E47683" w:rsidRPr="00186884" w:rsidRDefault="00E47683" w:rsidP="00E47683">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§3º No caso das unidades de internação provisórias a medida disciplinar aplicada deverá ter um prazo máximo de 15 (quinze) dias.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§4º Nos casos de atos </w:t>
      </w:r>
      <w:proofErr w:type="spellStart"/>
      <w:r w:rsidRPr="00186884">
        <w:rPr>
          <w:rFonts w:ascii="Verdana" w:hAnsi="Verdana"/>
          <w:sz w:val="22"/>
          <w:szCs w:val="22"/>
        </w:rPr>
        <w:t>infracionais</w:t>
      </w:r>
      <w:proofErr w:type="spellEnd"/>
      <w:r w:rsidRPr="00186884">
        <w:rPr>
          <w:rFonts w:ascii="Verdana" w:hAnsi="Verdana"/>
          <w:sz w:val="22"/>
          <w:szCs w:val="22"/>
        </w:rPr>
        <w:t xml:space="preserve"> contra a vida, contra a dignidade sexual e participação ativa em rebelião, ocorridos nas unidades de internação e</w:t>
      </w:r>
      <w:r w:rsidR="00B40627">
        <w:rPr>
          <w:rFonts w:ascii="Verdana" w:hAnsi="Verdana"/>
          <w:sz w:val="22"/>
          <w:szCs w:val="22"/>
        </w:rPr>
        <w:t xml:space="preserve"> internação</w:t>
      </w:r>
      <w:r w:rsidRPr="00186884">
        <w:rPr>
          <w:rFonts w:ascii="Verdana" w:hAnsi="Verdana"/>
          <w:sz w:val="22"/>
          <w:szCs w:val="22"/>
        </w:rPr>
        <w:t xml:space="preserve"> provisória, a sanção poderá ser majorada em</w:t>
      </w:r>
      <w:r w:rsidR="00360A25" w:rsidRPr="00186884">
        <w:rPr>
          <w:rFonts w:ascii="Verdana" w:hAnsi="Verdana"/>
          <w:sz w:val="22"/>
          <w:szCs w:val="22"/>
        </w:rPr>
        <w:t xml:space="preserve"> </w:t>
      </w:r>
      <w:r w:rsidRPr="00186884">
        <w:rPr>
          <w:rFonts w:ascii="Verdana" w:hAnsi="Verdana"/>
          <w:sz w:val="22"/>
          <w:szCs w:val="22"/>
        </w:rPr>
        <w:t>50%, quando</w:t>
      </w:r>
      <w:r w:rsidR="00360A25" w:rsidRPr="00186884">
        <w:rPr>
          <w:rFonts w:ascii="Verdana" w:hAnsi="Verdana"/>
          <w:sz w:val="22"/>
          <w:szCs w:val="22"/>
        </w:rPr>
        <w:t xml:space="preserve"> </w:t>
      </w:r>
      <w:r w:rsidRPr="00186884">
        <w:rPr>
          <w:rFonts w:ascii="Verdana" w:hAnsi="Verdana"/>
          <w:sz w:val="22"/>
          <w:szCs w:val="22"/>
        </w:rPr>
        <w:t>da decisão administrativa da comissão de apuração.</w:t>
      </w:r>
    </w:p>
    <w:p w:rsidR="00A22218" w:rsidRPr="00186884" w:rsidRDefault="00A22218" w:rsidP="00000407">
      <w:pPr>
        <w:ind w:firstLine="567"/>
        <w:jc w:val="both"/>
        <w:rPr>
          <w:rFonts w:ascii="Verdana" w:hAnsi="Verdana"/>
          <w:sz w:val="22"/>
          <w:szCs w:val="22"/>
          <w:highlight w:val="cyan"/>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34. O cumprimento </w:t>
      </w:r>
      <w:proofErr w:type="gramStart"/>
      <w:r w:rsidRPr="00186884">
        <w:rPr>
          <w:rFonts w:ascii="Verdana" w:hAnsi="Verdana"/>
          <w:sz w:val="22"/>
          <w:szCs w:val="22"/>
        </w:rPr>
        <w:t>da medida disciplinar</w:t>
      </w:r>
      <w:proofErr w:type="gramEnd"/>
      <w:r w:rsidRPr="00186884">
        <w:rPr>
          <w:rFonts w:ascii="Verdana" w:hAnsi="Verdana"/>
          <w:sz w:val="22"/>
          <w:szCs w:val="22"/>
        </w:rPr>
        <w:t xml:space="preserve"> não deverá prejudicar a escolarização, profissionalização, espiritualidade, medidas que reduzam ou dificultem o vinculo familiar</w:t>
      </w:r>
      <w:r w:rsidR="00360A25" w:rsidRPr="00186884">
        <w:rPr>
          <w:rFonts w:ascii="Verdana" w:hAnsi="Verdana"/>
          <w:sz w:val="22"/>
          <w:szCs w:val="22"/>
        </w:rPr>
        <w:t xml:space="preserve"> </w:t>
      </w:r>
      <w:r w:rsidRPr="00186884">
        <w:rPr>
          <w:rFonts w:ascii="Verdana" w:hAnsi="Verdana"/>
          <w:sz w:val="22"/>
          <w:szCs w:val="22"/>
        </w:rPr>
        <w:t xml:space="preserve">e as medidas especiais de atenção à saúde.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Art. 35.  As medidas disciplinares serão aplicadas sem prejuízo das demais implicações e providências de cunho pena</w:t>
      </w:r>
      <w:r w:rsidR="00745457">
        <w:rPr>
          <w:rFonts w:ascii="Verdana" w:hAnsi="Verdana"/>
          <w:sz w:val="22"/>
          <w:szCs w:val="22"/>
        </w:rPr>
        <w:t>l</w:t>
      </w:r>
      <w:r w:rsidRPr="00186884">
        <w:rPr>
          <w:rFonts w:ascii="Verdana" w:hAnsi="Verdana"/>
          <w:sz w:val="22"/>
          <w:szCs w:val="22"/>
        </w:rPr>
        <w:t>, civi</w:t>
      </w:r>
      <w:r w:rsidR="00745457">
        <w:rPr>
          <w:rFonts w:ascii="Verdana" w:hAnsi="Verdana"/>
          <w:sz w:val="22"/>
          <w:szCs w:val="22"/>
        </w:rPr>
        <w:t>l ou administrativa</w:t>
      </w:r>
      <w:r w:rsidRPr="00186884">
        <w:rPr>
          <w:rFonts w:ascii="Verdana" w:hAnsi="Verdana"/>
          <w:sz w:val="22"/>
          <w:szCs w:val="22"/>
        </w:rPr>
        <w:t xml:space="preserve"> cabíveis ao caso, respeitados os termos do Art. 72 do SINASE.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36. É vedada a extensão do prazo no cumprimento da medida disciplinar aplicada.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37.  Quando do cometimento de mais de uma transgressão disciplinar no mesmo evento a transgressão mais grave absorve a menos grave.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38.  Havendo o cometimento de outra transgressão durante o cumprimento de medida disciplinar anteriormente aplicada, caso se julgue necessária outra medida, esta será somada e iniciará ao término da anterior.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Parágrafo único. A soma das medidas não poderá exceder 30 (trinta) dias.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39. A medida disciplinar poderá ser revista pela comissão no decorrer do cumprimento, havendo motivo justificável, desde que não seja mais gravosa para o adolescente.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40. As medidas disciplinares devem ser aplicadas de forma individualizada, respeitando o procedimento de apuração nos termos do Artigo 6º a 14 </w:t>
      </w:r>
      <w:r w:rsidR="00474367">
        <w:rPr>
          <w:rFonts w:ascii="Verdana" w:hAnsi="Verdana"/>
          <w:sz w:val="22"/>
          <w:szCs w:val="22"/>
        </w:rPr>
        <w:t xml:space="preserve">do Anexo Único </w:t>
      </w:r>
      <w:r w:rsidRPr="00186884">
        <w:rPr>
          <w:rFonts w:ascii="Verdana" w:hAnsi="Verdana"/>
          <w:sz w:val="22"/>
          <w:szCs w:val="22"/>
        </w:rPr>
        <w:t xml:space="preserve">desta Resolução, sendo vedada aplicação de medidas de forma coletiva.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41. </w:t>
      </w:r>
      <w:proofErr w:type="gramStart"/>
      <w:r w:rsidRPr="00186884">
        <w:rPr>
          <w:rFonts w:ascii="Verdana" w:hAnsi="Verdana"/>
          <w:sz w:val="22"/>
          <w:szCs w:val="22"/>
        </w:rPr>
        <w:t>São</w:t>
      </w:r>
      <w:proofErr w:type="gramEnd"/>
      <w:r w:rsidRPr="00186884">
        <w:rPr>
          <w:rFonts w:ascii="Verdana" w:hAnsi="Verdana"/>
          <w:sz w:val="22"/>
          <w:szCs w:val="22"/>
        </w:rPr>
        <w:t xml:space="preserve"> causas excludentes de medida disciplinar, o cometimento de faltas disciplinares por motivo de força maior, estado de necessidade ou em legítima defesa, e demais excludentes previstas, por analogia, na legislação penal. </w:t>
      </w:r>
    </w:p>
    <w:p w:rsidR="00A22218" w:rsidRPr="00186884" w:rsidRDefault="00A22218" w:rsidP="00A22218">
      <w:pPr>
        <w:jc w:val="both"/>
        <w:rPr>
          <w:rFonts w:ascii="Verdana" w:hAnsi="Verdana"/>
          <w:sz w:val="22"/>
          <w:szCs w:val="22"/>
          <w:highlight w:val="yellow"/>
        </w:rPr>
      </w:pP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SEÇÃO II </w:t>
      </w: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DAS CIRCUNSTÂNCIAS ATENUANTES </w:t>
      </w:r>
    </w:p>
    <w:p w:rsidR="00A22218" w:rsidRPr="00186884" w:rsidRDefault="00A22218" w:rsidP="00A22218">
      <w:pPr>
        <w:jc w:val="center"/>
        <w:rPr>
          <w:rFonts w:ascii="Verdana" w:hAnsi="Verdana"/>
          <w:b/>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42. São circunstâncias atenuantes à aplicação de qualquer medida disciplinar ao adolescente: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 - histórico disciplinar favorável na unidade socioeducativa;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II - avaliação favorável do processo de responsabilização no cumprimento da medida de internação e do aproveitamento das atividades internas e externas;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III - ter o adolescente desistido de prosseguir na execução da transgressão disciplinar;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IV - ter o adolescente confessado espontaneamente, perante a equipe da unidade socioeducativa, a autoria da infração disciplinar, até então ignorada ou atribuída a outro;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V - se o adolescente, logo após a transgressão, evitar ou minorar suas </w:t>
      </w:r>
      <w:r w:rsidR="00360A25" w:rsidRPr="00186884">
        <w:rPr>
          <w:rFonts w:ascii="Verdana" w:hAnsi="Verdana"/>
          <w:sz w:val="22"/>
          <w:szCs w:val="22"/>
        </w:rPr>
        <w:t>consequências</w:t>
      </w:r>
      <w:r w:rsidRPr="00186884">
        <w:rPr>
          <w:rFonts w:ascii="Verdana" w:hAnsi="Verdana"/>
          <w:sz w:val="22"/>
          <w:szCs w:val="22"/>
        </w:rPr>
        <w:t xml:space="preserve"> ou se propuser a reparar o dano;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VI - cometer a transgressão na condição de seu estado puerperal, no caso de adolescente do sexo feminino</w:t>
      </w:r>
      <w:r w:rsidR="00F17901">
        <w:rPr>
          <w:rFonts w:ascii="Verdana" w:hAnsi="Verdana"/>
          <w:sz w:val="22"/>
          <w:szCs w:val="22"/>
        </w:rPr>
        <w:t>.</w:t>
      </w:r>
      <w:r w:rsidRPr="00186884">
        <w:rPr>
          <w:rFonts w:ascii="Verdana" w:hAnsi="Verdana"/>
          <w:sz w:val="22"/>
          <w:szCs w:val="22"/>
        </w:rPr>
        <w:t xml:space="preserv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Parágrafo único.  A medida disciplinar poderá ser </w:t>
      </w:r>
      <w:proofErr w:type="gramStart"/>
      <w:r w:rsidRPr="00186884">
        <w:rPr>
          <w:rFonts w:ascii="Verdana" w:hAnsi="Verdana"/>
          <w:sz w:val="22"/>
          <w:szCs w:val="22"/>
        </w:rPr>
        <w:t>ainda atenuada</w:t>
      </w:r>
      <w:proofErr w:type="gramEnd"/>
      <w:r w:rsidRPr="00186884">
        <w:rPr>
          <w:rFonts w:ascii="Verdana" w:hAnsi="Verdana"/>
          <w:sz w:val="22"/>
          <w:szCs w:val="22"/>
        </w:rPr>
        <w:t xml:space="preserve"> em razão de circunstância relevante, anterior ou posterior à falta disciplinar, embora não expressamente regulamentada, podendo ser reduzida em no máximo 03 (três) dias. </w:t>
      </w:r>
    </w:p>
    <w:p w:rsidR="00A22218" w:rsidRPr="00186884" w:rsidRDefault="00A22218" w:rsidP="00000407">
      <w:pPr>
        <w:ind w:firstLine="567"/>
        <w:jc w:val="both"/>
        <w:rPr>
          <w:rFonts w:ascii="Verdana" w:hAnsi="Verdana"/>
          <w:sz w:val="22"/>
          <w:szCs w:val="22"/>
        </w:rPr>
      </w:pPr>
    </w:p>
    <w:p w:rsidR="00A22218" w:rsidRDefault="00A22218" w:rsidP="00A22218">
      <w:pPr>
        <w:jc w:val="both"/>
        <w:rPr>
          <w:rFonts w:ascii="Verdana" w:hAnsi="Verdana"/>
          <w:sz w:val="22"/>
          <w:szCs w:val="22"/>
        </w:rPr>
      </w:pP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SEÇÃO III </w:t>
      </w: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DAS CIRCUNSTÂNCIAS AGRAVANTES </w:t>
      </w:r>
    </w:p>
    <w:p w:rsidR="00A22218" w:rsidRPr="00186884" w:rsidRDefault="00A22218" w:rsidP="00A22218">
      <w:pPr>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43.  São circunstâncias agravantes para a aplicação de qualquer medida disciplinar ao adolescente: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lastRenderedPageBreak/>
        <w:t>I - reiterar na prática de qualquer transgressão disciplinar no curso do cumprimento da medida socioeducativa;</w:t>
      </w:r>
      <w:proofErr w:type="gramStart"/>
      <w:r w:rsidRPr="00186884">
        <w:rPr>
          <w:rFonts w:ascii="Verdana" w:hAnsi="Verdana"/>
          <w:sz w:val="22"/>
          <w:szCs w:val="22"/>
        </w:rPr>
        <w:t xml:space="preserve">  </w:t>
      </w:r>
    </w:p>
    <w:p w:rsidR="00A22218" w:rsidRPr="00186884" w:rsidRDefault="00A22218" w:rsidP="00000407">
      <w:pPr>
        <w:ind w:firstLine="567"/>
        <w:jc w:val="both"/>
        <w:rPr>
          <w:rFonts w:ascii="Verdana" w:hAnsi="Verdana"/>
          <w:sz w:val="22"/>
          <w:szCs w:val="22"/>
        </w:rPr>
      </w:pPr>
      <w:proofErr w:type="gramEnd"/>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II - ter cometido </w:t>
      </w:r>
      <w:proofErr w:type="gramStart"/>
      <w:r w:rsidRPr="00186884">
        <w:rPr>
          <w:rFonts w:ascii="Verdana" w:hAnsi="Verdana"/>
          <w:sz w:val="22"/>
          <w:szCs w:val="22"/>
        </w:rPr>
        <w:t>a</w:t>
      </w:r>
      <w:proofErr w:type="gramEnd"/>
      <w:r w:rsidRPr="00186884">
        <w:rPr>
          <w:rFonts w:ascii="Verdana" w:hAnsi="Verdana"/>
          <w:sz w:val="22"/>
          <w:szCs w:val="22"/>
        </w:rPr>
        <w:t xml:space="preserve"> transgressão disciplinar com o envolvimento de duas ou mais pessoas;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III - ter liderado conflitos, motins, tumultos e rebeliões dentro da unidade socioeducativa;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IV - ter cometido a infração com emprego de fogo, tortura ou outro meio insidioso ou cruel, ou de que podia resultar perigo comum;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V - ter cometido a transgressão contra adolescente impossibilitado de se defender;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VI - ter cometido a transgressão com premeditação;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VII - ter cometido transgressão disciplinar que resultou em morte.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Parágrafo único.  A medida disciplinar poderá ser </w:t>
      </w:r>
      <w:proofErr w:type="gramStart"/>
      <w:r w:rsidRPr="00186884">
        <w:rPr>
          <w:rFonts w:ascii="Verdana" w:hAnsi="Verdana"/>
          <w:sz w:val="22"/>
          <w:szCs w:val="22"/>
        </w:rPr>
        <w:t>agravada</w:t>
      </w:r>
      <w:proofErr w:type="gramEnd"/>
      <w:r w:rsidRPr="00186884">
        <w:rPr>
          <w:rFonts w:ascii="Verdana" w:hAnsi="Verdana"/>
          <w:sz w:val="22"/>
          <w:szCs w:val="22"/>
        </w:rPr>
        <w:t xml:space="preserve"> em no máximo 03 (três) dias, de uma das sanções aplicadas. </w:t>
      </w:r>
    </w:p>
    <w:p w:rsidR="00A22218" w:rsidRPr="00186884" w:rsidRDefault="00A22218" w:rsidP="00000407">
      <w:pPr>
        <w:ind w:firstLine="567"/>
        <w:jc w:val="both"/>
        <w:rPr>
          <w:rFonts w:ascii="Verdana" w:hAnsi="Verdana"/>
          <w:sz w:val="22"/>
          <w:szCs w:val="22"/>
        </w:rPr>
      </w:pPr>
    </w:p>
    <w:p w:rsidR="00A22218" w:rsidRPr="00186884" w:rsidRDefault="00A22218" w:rsidP="00A22218">
      <w:pPr>
        <w:jc w:val="center"/>
        <w:rPr>
          <w:rFonts w:ascii="Verdana" w:hAnsi="Verdana"/>
          <w:b/>
          <w:sz w:val="22"/>
          <w:szCs w:val="22"/>
        </w:rPr>
      </w:pPr>
      <w:proofErr w:type="gramStart"/>
      <w:r w:rsidRPr="00186884">
        <w:rPr>
          <w:rFonts w:ascii="Verdana" w:hAnsi="Verdana"/>
          <w:b/>
          <w:sz w:val="22"/>
          <w:szCs w:val="22"/>
        </w:rPr>
        <w:t>CAPÍTULO VI</w:t>
      </w:r>
      <w:proofErr w:type="gramEnd"/>
      <w:r w:rsidRPr="00186884">
        <w:rPr>
          <w:rFonts w:ascii="Verdana" w:hAnsi="Verdana"/>
          <w:b/>
          <w:sz w:val="22"/>
          <w:szCs w:val="22"/>
        </w:rPr>
        <w:t xml:space="preserve"> </w:t>
      </w: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DOS INCENTIVOS </w:t>
      </w:r>
    </w:p>
    <w:p w:rsidR="00A22218" w:rsidRPr="00186884" w:rsidRDefault="00A22218" w:rsidP="00A22218">
      <w:pPr>
        <w:jc w:val="center"/>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Art. 44. </w:t>
      </w:r>
      <w:r w:rsidR="00360A25" w:rsidRPr="00186884">
        <w:rPr>
          <w:rFonts w:ascii="Verdana" w:hAnsi="Verdana"/>
          <w:sz w:val="22"/>
          <w:szCs w:val="22"/>
        </w:rPr>
        <w:t>A concessão dos incentivos tem</w:t>
      </w:r>
      <w:r w:rsidRPr="00186884">
        <w:rPr>
          <w:rFonts w:ascii="Verdana" w:hAnsi="Verdana"/>
          <w:sz w:val="22"/>
          <w:szCs w:val="22"/>
        </w:rPr>
        <w:t xml:space="preserve"> por objetivo reconhecer as atitudes positivas dos adolescentes que revelem o seu empenho no cumprimento da Medida Socioeducativa, tais como: o bom comportamento do adolescente, a colaboração com a disciplina e as ordens internas, o interesse e dedicação com as atividades pedagógicas, em consonância com</w:t>
      </w:r>
      <w:r w:rsidR="00B4354B" w:rsidRPr="00186884">
        <w:rPr>
          <w:rFonts w:ascii="Verdana" w:hAnsi="Verdana"/>
          <w:sz w:val="22"/>
          <w:szCs w:val="22"/>
        </w:rPr>
        <w:t xml:space="preserve"> </w:t>
      </w:r>
      <w:r w:rsidRPr="00186884">
        <w:rPr>
          <w:rFonts w:ascii="Verdana" w:hAnsi="Verdana"/>
          <w:sz w:val="22"/>
          <w:szCs w:val="22"/>
        </w:rPr>
        <w:t>o pactuado no Plano Individual do Atendimento.</w:t>
      </w:r>
      <w:r w:rsidRPr="00186884">
        <w:rPr>
          <w:rFonts w:ascii="Verdana" w:hAnsi="Verdana" w:cs="Arial"/>
          <w:sz w:val="22"/>
          <w:szCs w:val="22"/>
        </w:rPr>
        <w:t xml:space="preserve">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 1º São incentivos: </w:t>
      </w:r>
    </w:p>
    <w:p w:rsidR="00A22218" w:rsidRPr="00186884" w:rsidRDefault="00A22218" w:rsidP="00000407">
      <w:pPr>
        <w:ind w:firstLine="567"/>
        <w:jc w:val="both"/>
        <w:rPr>
          <w:rFonts w:ascii="Verdana" w:hAnsi="Verdana"/>
          <w:sz w:val="22"/>
          <w:szCs w:val="22"/>
        </w:rPr>
      </w:pPr>
    </w:p>
    <w:p w:rsidR="00A22218" w:rsidRPr="00186884" w:rsidRDefault="00A22218" w:rsidP="00000407">
      <w:pPr>
        <w:tabs>
          <w:tab w:val="left" w:pos="426"/>
        </w:tabs>
        <w:ind w:firstLine="567"/>
        <w:jc w:val="both"/>
        <w:rPr>
          <w:rFonts w:ascii="Verdana" w:hAnsi="Verdana" w:cs="Arial"/>
          <w:sz w:val="22"/>
          <w:szCs w:val="22"/>
        </w:rPr>
      </w:pPr>
      <w:r w:rsidRPr="00186884">
        <w:rPr>
          <w:rFonts w:ascii="Verdana" w:hAnsi="Verdana"/>
          <w:sz w:val="22"/>
          <w:szCs w:val="22"/>
        </w:rPr>
        <w:t xml:space="preserve">I – o elogio verbal; </w:t>
      </w:r>
    </w:p>
    <w:p w:rsidR="00A22218" w:rsidRPr="00186884" w:rsidRDefault="00A22218" w:rsidP="00000407">
      <w:pPr>
        <w:ind w:firstLine="567"/>
        <w:jc w:val="both"/>
        <w:rPr>
          <w:rFonts w:ascii="Verdana" w:hAnsi="Verdana"/>
          <w:sz w:val="22"/>
          <w:szCs w:val="22"/>
        </w:rPr>
      </w:pPr>
    </w:p>
    <w:p w:rsidR="00A22218" w:rsidRPr="00186884" w:rsidRDefault="00A22218" w:rsidP="00000407">
      <w:pPr>
        <w:tabs>
          <w:tab w:val="left" w:pos="426"/>
        </w:tabs>
        <w:ind w:firstLine="567"/>
        <w:jc w:val="both"/>
        <w:rPr>
          <w:rFonts w:ascii="Verdana" w:hAnsi="Verdana" w:cs="Arial"/>
          <w:sz w:val="22"/>
          <w:szCs w:val="22"/>
        </w:rPr>
      </w:pPr>
      <w:r w:rsidRPr="00186884">
        <w:rPr>
          <w:rFonts w:ascii="Verdana" w:hAnsi="Verdana"/>
          <w:sz w:val="22"/>
          <w:szCs w:val="22"/>
        </w:rPr>
        <w:t xml:space="preserve">II – a recompensa, observadas as prerrogativas legais que poderão ser: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 participar de atividades </w:t>
      </w:r>
      <w:r w:rsidR="00360A25" w:rsidRPr="00186884">
        <w:rPr>
          <w:rFonts w:ascii="Verdana" w:hAnsi="Verdana"/>
          <w:sz w:val="22"/>
          <w:szCs w:val="22"/>
        </w:rPr>
        <w:t>socioculturais</w:t>
      </w:r>
      <w:r w:rsidRPr="00186884">
        <w:rPr>
          <w:rFonts w:ascii="Verdana" w:hAnsi="Verdana"/>
          <w:sz w:val="22"/>
          <w:szCs w:val="22"/>
        </w:rPr>
        <w:t xml:space="preserve"> coletivas;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b) participar de atividades coletivas de lazer;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c) participar de atividades de lazer externas à Unidade Educacional;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d) participar de campeonatos esportivos, festivais, concursos;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e) realizar práticas esportivas externas à Unidade Educacional;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f) participar de exposições ou eventos externos à Unidade Educacional;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g) participar de cursos externos à Unidade Educacional;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h) receber liberação para convivência familiar em datas comemorativas e/ou finais de semana;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i) participar de outras atividades oferecidas pela Unidade Educacional.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lastRenderedPageBreak/>
        <w:t xml:space="preserve">§ 2º A concessão de incentivos ao adolescente será definida em reunião da Comissão Multidisciplinar, obedecendo aos seguintes critérios: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 o cumprimento de metas pactuadas no Plano Individual de Atendimento, nas suas diversas áreas;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b) o avanço no desempenho escolar;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c) realização de ações positivas que superem as metas pactuadas;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d) o cumprimento integral dos deveres e das normas estabelecidas na Unidade Educacional.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 3º A concessão de incentivos será efetivada pela Direção.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 4º A concessão de incentivo deverá ser registrada no plano individual do adolescente e no relatório multidisciplinar de evolução.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 5º O registro do incentivo concedido no Plano Individual de Atendimento deverá conter: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a) os critérios que caracterizam o merecimento; </w:t>
      </w: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xml:space="preserve">b) as avaliações periódicas realizadas pelo Conselho Multidisciplinar quanto ao impacto da concessão dos incentivos determinados. </w:t>
      </w:r>
    </w:p>
    <w:p w:rsidR="00A22218" w:rsidRPr="00186884" w:rsidRDefault="00A22218" w:rsidP="00000407">
      <w:pPr>
        <w:ind w:firstLine="567"/>
        <w:jc w:val="both"/>
        <w:rPr>
          <w:rFonts w:ascii="Verdana" w:hAnsi="Verdana"/>
          <w:sz w:val="22"/>
          <w:szCs w:val="22"/>
        </w:rPr>
      </w:pPr>
    </w:p>
    <w:p w:rsidR="00A22218" w:rsidRPr="00186884" w:rsidRDefault="00A22218" w:rsidP="00A22218">
      <w:pPr>
        <w:jc w:val="center"/>
        <w:rPr>
          <w:rFonts w:ascii="Verdana" w:hAnsi="Verdana"/>
          <w:sz w:val="22"/>
          <w:szCs w:val="22"/>
        </w:rPr>
      </w:pP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CAPÍTULO VII </w:t>
      </w:r>
    </w:p>
    <w:p w:rsidR="00A22218" w:rsidRPr="00186884" w:rsidRDefault="00A22218" w:rsidP="00A22218">
      <w:pPr>
        <w:jc w:val="center"/>
        <w:rPr>
          <w:rFonts w:ascii="Verdana" w:hAnsi="Verdana"/>
          <w:b/>
          <w:sz w:val="22"/>
          <w:szCs w:val="22"/>
        </w:rPr>
      </w:pPr>
      <w:r w:rsidRPr="00186884">
        <w:rPr>
          <w:rFonts w:ascii="Verdana" w:hAnsi="Verdana"/>
          <w:b/>
          <w:sz w:val="22"/>
          <w:szCs w:val="22"/>
        </w:rPr>
        <w:t xml:space="preserve">DISPOSIÇÕES FINAIS </w:t>
      </w:r>
    </w:p>
    <w:p w:rsidR="00A22218" w:rsidRPr="00186884" w:rsidRDefault="00A22218" w:rsidP="00A22218">
      <w:pPr>
        <w:jc w:val="both"/>
        <w:rPr>
          <w:rFonts w:ascii="Verdana" w:hAnsi="Verdana"/>
          <w:b/>
          <w:sz w:val="22"/>
          <w:szCs w:val="22"/>
        </w:rPr>
      </w:pPr>
    </w:p>
    <w:p w:rsidR="00A22218" w:rsidRPr="00186884" w:rsidRDefault="00A22218" w:rsidP="00000407">
      <w:pPr>
        <w:ind w:firstLine="567"/>
        <w:jc w:val="both"/>
        <w:rPr>
          <w:rFonts w:ascii="Verdana" w:hAnsi="Verdana"/>
          <w:b/>
          <w:sz w:val="22"/>
          <w:szCs w:val="22"/>
        </w:rPr>
      </w:pPr>
      <w:r w:rsidRPr="00186884">
        <w:rPr>
          <w:rFonts w:ascii="Verdana" w:hAnsi="Verdana"/>
          <w:sz w:val="22"/>
          <w:szCs w:val="22"/>
        </w:rPr>
        <w:t xml:space="preserve">Art. 45.  As normas comportamentais para o adolescente em cumprimento de Medidas Socioeducativas nas Unidades Educacionais de Internação, Internação Provisória e Semiliberdade da Superintendência de Assistência Socioeducativa, ficam submetidos às regras especiais de comportamento e disciplina nos termos </w:t>
      </w:r>
      <w:r w:rsidR="00474367">
        <w:rPr>
          <w:rFonts w:ascii="Verdana" w:hAnsi="Verdana"/>
          <w:sz w:val="22"/>
          <w:szCs w:val="22"/>
        </w:rPr>
        <w:t>do Anexo Único d</w:t>
      </w:r>
      <w:r w:rsidR="00474367" w:rsidRPr="00186884">
        <w:rPr>
          <w:rFonts w:ascii="Verdana" w:hAnsi="Verdana"/>
          <w:sz w:val="22"/>
          <w:szCs w:val="22"/>
        </w:rPr>
        <w:t>esta</w:t>
      </w:r>
      <w:r w:rsidR="00790367" w:rsidRPr="00186884">
        <w:rPr>
          <w:rFonts w:ascii="Verdana" w:hAnsi="Verdana"/>
          <w:sz w:val="22"/>
          <w:szCs w:val="22"/>
        </w:rPr>
        <w:t xml:space="preserve"> </w:t>
      </w:r>
      <w:r w:rsidRPr="00186884">
        <w:rPr>
          <w:rFonts w:ascii="Verdana" w:hAnsi="Verdana"/>
          <w:sz w:val="22"/>
          <w:szCs w:val="22"/>
        </w:rPr>
        <w:t>Resolução.</w:t>
      </w:r>
      <w:r w:rsidRPr="00186884">
        <w:rPr>
          <w:rFonts w:ascii="Verdana" w:hAnsi="Verdana"/>
          <w:b/>
          <w:sz w:val="22"/>
          <w:szCs w:val="22"/>
        </w:rPr>
        <w:t xml:space="preserve"> </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1º O descumprimento dos deveres e as transgressões disciplinares serão apurados em processo administrativo, garantido o direito de ampla defesa e contraditório, nos termos da Lei 12.594, de 18 de janeiro de 2012.</w:t>
      </w:r>
    </w:p>
    <w:p w:rsidR="00A22218" w:rsidRPr="00186884" w:rsidRDefault="00A22218" w:rsidP="00000407">
      <w:pPr>
        <w:ind w:firstLine="567"/>
        <w:jc w:val="both"/>
        <w:rPr>
          <w:rFonts w:ascii="Verdana" w:hAnsi="Verdana"/>
          <w:sz w:val="22"/>
          <w:szCs w:val="22"/>
        </w:rPr>
      </w:pPr>
    </w:p>
    <w:p w:rsidR="00A22218" w:rsidRPr="00186884" w:rsidRDefault="00A22218" w:rsidP="00000407">
      <w:pPr>
        <w:ind w:firstLine="567"/>
        <w:jc w:val="both"/>
        <w:rPr>
          <w:rFonts w:ascii="Verdana" w:hAnsi="Verdana"/>
          <w:sz w:val="22"/>
          <w:szCs w:val="22"/>
        </w:rPr>
      </w:pPr>
      <w:r w:rsidRPr="00186884">
        <w:rPr>
          <w:rFonts w:ascii="Verdana" w:hAnsi="Verdana"/>
          <w:sz w:val="22"/>
          <w:szCs w:val="22"/>
        </w:rPr>
        <w:t>§ 2º Fica estabelecido prazo máximo de 60 (sessenta) dias para conclusão do PADA - Procedimento Administrativo Disciplinar do Adolescente.</w:t>
      </w:r>
    </w:p>
    <w:p w:rsidR="00A22218" w:rsidRPr="00186884" w:rsidRDefault="00A22218" w:rsidP="00A22218">
      <w:pPr>
        <w:tabs>
          <w:tab w:val="left" w:pos="284"/>
        </w:tabs>
        <w:jc w:val="both"/>
        <w:rPr>
          <w:rFonts w:ascii="Verdana" w:hAnsi="Verdana"/>
          <w:sz w:val="22"/>
          <w:szCs w:val="22"/>
        </w:rPr>
      </w:pPr>
    </w:p>
    <w:sectPr w:rsidR="00A22218" w:rsidRPr="00186884" w:rsidSect="00F17901">
      <w:footerReference w:type="default" r:id="rId7"/>
      <w:pgSz w:w="11907" w:h="16840" w:code="9"/>
      <w:pgMar w:top="1701" w:right="1701" w:bottom="425" w:left="1985" w:header="1134" w:footer="92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517" w:rsidRDefault="00E63517">
      <w:r>
        <w:separator/>
      </w:r>
    </w:p>
  </w:endnote>
  <w:endnote w:type="continuationSeparator" w:id="0">
    <w:p w:rsidR="00E63517" w:rsidRDefault="00E63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BEB" w:rsidRDefault="00883495">
    <w:pPr>
      <w:pStyle w:val="Rodap"/>
      <w:jc w:val="center"/>
      <w:rPr>
        <w:b/>
        <w:sz w:val="16"/>
      </w:rPr>
    </w:pPr>
    <w:r>
      <w:rPr>
        <w:b/>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left:0;text-align:left;margin-left:0;margin-top:0;width:595.2pt;height:841.9pt;z-index:-251658240;mso-wrap-edited:f;mso-position-horizontal:center;mso-position-horizontal-relative:margin;mso-position-vertical:center;mso-position-vertical-relative:margin" wrapcoords="-27 0 -27 21581 21600 21581 21600 0 -27 0">
          <v:imagedata r:id="rId1" o:title="SEJUSP-05"/>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517" w:rsidRDefault="00E63517">
      <w:r>
        <w:separator/>
      </w:r>
    </w:p>
  </w:footnote>
  <w:footnote w:type="continuationSeparator" w:id="0">
    <w:p w:rsidR="00E63517" w:rsidRDefault="00E635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716E"/>
    <w:multiLevelType w:val="singleLevel"/>
    <w:tmpl w:val="04160017"/>
    <w:lvl w:ilvl="0">
      <w:start w:val="26"/>
      <w:numFmt w:val="lowerLetter"/>
      <w:lvlText w:val="%1)"/>
      <w:lvlJc w:val="left"/>
      <w:pPr>
        <w:tabs>
          <w:tab w:val="num" w:pos="360"/>
        </w:tabs>
        <w:ind w:left="360" w:hanging="360"/>
      </w:pPr>
      <w:rPr>
        <w:rFonts w:hint="default"/>
      </w:rPr>
    </w:lvl>
  </w:abstractNum>
  <w:abstractNum w:abstractNumId="1">
    <w:nsid w:val="0B40386D"/>
    <w:multiLevelType w:val="hybridMultilevel"/>
    <w:tmpl w:val="CD6AF908"/>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E4591C"/>
    <w:multiLevelType w:val="hybridMultilevel"/>
    <w:tmpl w:val="4652266A"/>
    <w:lvl w:ilvl="0" w:tplc="2D800F9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14EE108B"/>
    <w:multiLevelType w:val="hybridMultilevel"/>
    <w:tmpl w:val="289A195E"/>
    <w:lvl w:ilvl="0" w:tplc="78083A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nsid w:val="1F442A39"/>
    <w:multiLevelType w:val="hybridMultilevel"/>
    <w:tmpl w:val="400096BA"/>
    <w:lvl w:ilvl="0" w:tplc="1616884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nsid w:val="34C7715E"/>
    <w:multiLevelType w:val="hybridMultilevel"/>
    <w:tmpl w:val="491C365A"/>
    <w:lvl w:ilvl="0" w:tplc="97A07F72">
      <w:start w:val="1"/>
      <w:numFmt w:val="lowerLetter"/>
      <w:lvlText w:val="%1)"/>
      <w:lvlJc w:val="left"/>
      <w:pPr>
        <w:tabs>
          <w:tab w:val="num" w:pos="1778"/>
        </w:tabs>
        <w:ind w:left="1778" w:hanging="360"/>
      </w:pPr>
      <w:rPr>
        <w:rFonts w:hint="default"/>
      </w:rPr>
    </w:lvl>
    <w:lvl w:ilvl="1" w:tplc="D91C84E4" w:tentative="1">
      <w:start w:val="1"/>
      <w:numFmt w:val="lowerLetter"/>
      <w:lvlText w:val="%2."/>
      <w:lvlJc w:val="left"/>
      <w:pPr>
        <w:tabs>
          <w:tab w:val="num" w:pos="2498"/>
        </w:tabs>
        <w:ind w:left="2498" w:hanging="360"/>
      </w:pPr>
    </w:lvl>
    <w:lvl w:ilvl="2" w:tplc="B67A16BC" w:tentative="1">
      <w:start w:val="1"/>
      <w:numFmt w:val="lowerRoman"/>
      <w:lvlText w:val="%3."/>
      <w:lvlJc w:val="right"/>
      <w:pPr>
        <w:tabs>
          <w:tab w:val="num" w:pos="3218"/>
        </w:tabs>
        <w:ind w:left="3218" w:hanging="180"/>
      </w:pPr>
    </w:lvl>
    <w:lvl w:ilvl="3" w:tplc="8D2ECA8A" w:tentative="1">
      <w:start w:val="1"/>
      <w:numFmt w:val="decimal"/>
      <w:lvlText w:val="%4."/>
      <w:lvlJc w:val="left"/>
      <w:pPr>
        <w:tabs>
          <w:tab w:val="num" w:pos="3938"/>
        </w:tabs>
        <w:ind w:left="3938" w:hanging="360"/>
      </w:pPr>
    </w:lvl>
    <w:lvl w:ilvl="4" w:tplc="CF4E88F0" w:tentative="1">
      <w:start w:val="1"/>
      <w:numFmt w:val="lowerLetter"/>
      <w:lvlText w:val="%5."/>
      <w:lvlJc w:val="left"/>
      <w:pPr>
        <w:tabs>
          <w:tab w:val="num" w:pos="4658"/>
        </w:tabs>
        <w:ind w:left="4658" w:hanging="360"/>
      </w:pPr>
    </w:lvl>
    <w:lvl w:ilvl="5" w:tplc="09A66BE8" w:tentative="1">
      <w:start w:val="1"/>
      <w:numFmt w:val="lowerRoman"/>
      <w:lvlText w:val="%6."/>
      <w:lvlJc w:val="right"/>
      <w:pPr>
        <w:tabs>
          <w:tab w:val="num" w:pos="5378"/>
        </w:tabs>
        <w:ind w:left="5378" w:hanging="180"/>
      </w:pPr>
    </w:lvl>
    <w:lvl w:ilvl="6" w:tplc="276E2468" w:tentative="1">
      <w:start w:val="1"/>
      <w:numFmt w:val="decimal"/>
      <w:lvlText w:val="%7."/>
      <w:lvlJc w:val="left"/>
      <w:pPr>
        <w:tabs>
          <w:tab w:val="num" w:pos="6098"/>
        </w:tabs>
        <w:ind w:left="6098" w:hanging="360"/>
      </w:pPr>
    </w:lvl>
    <w:lvl w:ilvl="7" w:tplc="1E62F554" w:tentative="1">
      <w:start w:val="1"/>
      <w:numFmt w:val="lowerLetter"/>
      <w:lvlText w:val="%8."/>
      <w:lvlJc w:val="left"/>
      <w:pPr>
        <w:tabs>
          <w:tab w:val="num" w:pos="6818"/>
        </w:tabs>
        <w:ind w:left="6818" w:hanging="360"/>
      </w:pPr>
    </w:lvl>
    <w:lvl w:ilvl="8" w:tplc="17905CC0" w:tentative="1">
      <w:start w:val="1"/>
      <w:numFmt w:val="lowerRoman"/>
      <w:lvlText w:val="%9."/>
      <w:lvlJc w:val="right"/>
      <w:pPr>
        <w:tabs>
          <w:tab w:val="num" w:pos="7538"/>
        </w:tabs>
        <w:ind w:left="7538" w:hanging="180"/>
      </w:pPr>
    </w:lvl>
  </w:abstractNum>
  <w:abstractNum w:abstractNumId="6">
    <w:nsid w:val="369F2097"/>
    <w:multiLevelType w:val="hybridMultilevel"/>
    <w:tmpl w:val="B3EAA352"/>
    <w:lvl w:ilvl="0" w:tplc="EA30D6D6">
      <w:start w:val="1"/>
      <w:numFmt w:val="lowerLetter"/>
      <w:lvlText w:val="%1)"/>
      <w:lvlJc w:val="left"/>
      <w:pPr>
        <w:tabs>
          <w:tab w:val="num" w:pos="1778"/>
        </w:tabs>
        <w:ind w:left="1778" w:hanging="360"/>
      </w:pPr>
      <w:rPr>
        <w:rFonts w:hint="default"/>
      </w:rPr>
    </w:lvl>
    <w:lvl w:ilvl="1" w:tplc="538819E0" w:tentative="1">
      <w:start w:val="1"/>
      <w:numFmt w:val="lowerLetter"/>
      <w:lvlText w:val="%2."/>
      <w:lvlJc w:val="left"/>
      <w:pPr>
        <w:tabs>
          <w:tab w:val="num" w:pos="2498"/>
        </w:tabs>
        <w:ind w:left="2498" w:hanging="360"/>
      </w:pPr>
    </w:lvl>
    <w:lvl w:ilvl="2" w:tplc="16CE4F32" w:tentative="1">
      <w:start w:val="1"/>
      <w:numFmt w:val="lowerRoman"/>
      <w:lvlText w:val="%3."/>
      <w:lvlJc w:val="right"/>
      <w:pPr>
        <w:tabs>
          <w:tab w:val="num" w:pos="3218"/>
        </w:tabs>
        <w:ind w:left="3218" w:hanging="180"/>
      </w:pPr>
    </w:lvl>
    <w:lvl w:ilvl="3" w:tplc="95648AEA" w:tentative="1">
      <w:start w:val="1"/>
      <w:numFmt w:val="decimal"/>
      <w:lvlText w:val="%4."/>
      <w:lvlJc w:val="left"/>
      <w:pPr>
        <w:tabs>
          <w:tab w:val="num" w:pos="3938"/>
        </w:tabs>
        <w:ind w:left="3938" w:hanging="360"/>
      </w:pPr>
    </w:lvl>
    <w:lvl w:ilvl="4" w:tplc="D95C4CE2" w:tentative="1">
      <w:start w:val="1"/>
      <w:numFmt w:val="lowerLetter"/>
      <w:lvlText w:val="%5."/>
      <w:lvlJc w:val="left"/>
      <w:pPr>
        <w:tabs>
          <w:tab w:val="num" w:pos="4658"/>
        </w:tabs>
        <w:ind w:left="4658" w:hanging="360"/>
      </w:pPr>
    </w:lvl>
    <w:lvl w:ilvl="5" w:tplc="F782E52A" w:tentative="1">
      <w:start w:val="1"/>
      <w:numFmt w:val="lowerRoman"/>
      <w:lvlText w:val="%6."/>
      <w:lvlJc w:val="right"/>
      <w:pPr>
        <w:tabs>
          <w:tab w:val="num" w:pos="5378"/>
        </w:tabs>
        <w:ind w:left="5378" w:hanging="180"/>
      </w:pPr>
    </w:lvl>
    <w:lvl w:ilvl="6" w:tplc="244E1D58" w:tentative="1">
      <w:start w:val="1"/>
      <w:numFmt w:val="decimal"/>
      <w:lvlText w:val="%7."/>
      <w:lvlJc w:val="left"/>
      <w:pPr>
        <w:tabs>
          <w:tab w:val="num" w:pos="6098"/>
        </w:tabs>
        <w:ind w:left="6098" w:hanging="360"/>
      </w:pPr>
    </w:lvl>
    <w:lvl w:ilvl="7" w:tplc="23B66780" w:tentative="1">
      <w:start w:val="1"/>
      <w:numFmt w:val="lowerLetter"/>
      <w:lvlText w:val="%8."/>
      <w:lvlJc w:val="left"/>
      <w:pPr>
        <w:tabs>
          <w:tab w:val="num" w:pos="6818"/>
        </w:tabs>
        <w:ind w:left="6818" w:hanging="360"/>
      </w:pPr>
    </w:lvl>
    <w:lvl w:ilvl="8" w:tplc="33BC22E8" w:tentative="1">
      <w:start w:val="1"/>
      <w:numFmt w:val="lowerRoman"/>
      <w:lvlText w:val="%9."/>
      <w:lvlJc w:val="right"/>
      <w:pPr>
        <w:tabs>
          <w:tab w:val="num" w:pos="7538"/>
        </w:tabs>
        <w:ind w:left="7538" w:hanging="180"/>
      </w:pPr>
    </w:lvl>
  </w:abstractNum>
  <w:abstractNum w:abstractNumId="7">
    <w:nsid w:val="384E352F"/>
    <w:multiLevelType w:val="hybridMultilevel"/>
    <w:tmpl w:val="5876364C"/>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6B4CA0"/>
    <w:multiLevelType w:val="hybridMultilevel"/>
    <w:tmpl w:val="BB6494DE"/>
    <w:lvl w:ilvl="0" w:tplc="D22698A6">
      <w:start w:val="1"/>
      <w:numFmt w:val="lowerLetter"/>
      <w:lvlText w:val="%1)"/>
      <w:lvlJc w:val="left"/>
      <w:pPr>
        <w:tabs>
          <w:tab w:val="num" w:pos="1778"/>
        </w:tabs>
        <w:ind w:left="1778" w:hanging="360"/>
      </w:pPr>
      <w:rPr>
        <w:rFonts w:hint="default"/>
      </w:rPr>
    </w:lvl>
    <w:lvl w:ilvl="1" w:tplc="B09C00B2" w:tentative="1">
      <w:start w:val="1"/>
      <w:numFmt w:val="lowerLetter"/>
      <w:lvlText w:val="%2."/>
      <w:lvlJc w:val="left"/>
      <w:pPr>
        <w:tabs>
          <w:tab w:val="num" w:pos="2498"/>
        </w:tabs>
        <w:ind w:left="2498" w:hanging="360"/>
      </w:pPr>
    </w:lvl>
    <w:lvl w:ilvl="2" w:tplc="07E656EE" w:tentative="1">
      <w:start w:val="1"/>
      <w:numFmt w:val="lowerRoman"/>
      <w:lvlText w:val="%3."/>
      <w:lvlJc w:val="right"/>
      <w:pPr>
        <w:tabs>
          <w:tab w:val="num" w:pos="3218"/>
        </w:tabs>
        <w:ind w:left="3218" w:hanging="180"/>
      </w:pPr>
    </w:lvl>
    <w:lvl w:ilvl="3" w:tplc="3D5441F4" w:tentative="1">
      <w:start w:val="1"/>
      <w:numFmt w:val="decimal"/>
      <w:lvlText w:val="%4."/>
      <w:lvlJc w:val="left"/>
      <w:pPr>
        <w:tabs>
          <w:tab w:val="num" w:pos="3938"/>
        </w:tabs>
        <w:ind w:left="3938" w:hanging="360"/>
      </w:pPr>
    </w:lvl>
    <w:lvl w:ilvl="4" w:tplc="77D6DAEA" w:tentative="1">
      <w:start w:val="1"/>
      <w:numFmt w:val="lowerLetter"/>
      <w:lvlText w:val="%5."/>
      <w:lvlJc w:val="left"/>
      <w:pPr>
        <w:tabs>
          <w:tab w:val="num" w:pos="4658"/>
        </w:tabs>
        <w:ind w:left="4658" w:hanging="360"/>
      </w:pPr>
    </w:lvl>
    <w:lvl w:ilvl="5" w:tplc="C0C6DEDA" w:tentative="1">
      <w:start w:val="1"/>
      <w:numFmt w:val="lowerRoman"/>
      <w:lvlText w:val="%6."/>
      <w:lvlJc w:val="right"/>
      <w:pPr>
        <w:tabs>
          <w:tab w:val="num" w:pos="5378"/>
        </w:tabs>
        <w:ind w:left="5378" w:hanging="180"/>
      </w:pPr>
    </w:lvl>
    <w:lvl w:ilvl="6" w:tplc="D8F6F708" w:tentative="1">
      <w:start w:val="1"/>
      <w:numFmt w:val="decimal"/>
      <w:lvlText w:val="%7."/>
      <w:lvlJc w:val="left"/>
      <w:pPr>
        <w:tabs>
          <w:tab w:val="num" w:pos="6098"/>
        </w:tabs>
        <w:ind w:left="6098" w:hanging="360"/>
      </w:pPr>
    </w:lvl>
    <w:lvl w:ilvl="7" w:tplc="9648F450" w:tentative="1">
      <w:start w:val="1"/>
      <w:numFmt w:val="lowerLetter"/>
      <w:lvlText w:val="%8."/>
      <w:lvlJc w:val="left"/>
      <w:pPr>
        <w:tabs>
          <w:tab w:val="num" w:pos="6818"/>
        </w:tabs>
        <w:ind w:left="6818" w:hanging="360"/>
      </w:pPr>
    </w:lvl>
    <w:lvl w:ilvl="8" w:tplc="3CBA2008" w:tentative="1">
      <w:start w:val="1"/>
      <w:numFmt w:val="lowerRoman"/>
      <w:lvlText w:val="%9."/>
      <w:lvlJc w:val="right"/>
      <w:pPr>
        <w:tabs>
          <w:tab w:val="num" w:pos="7538"/>
        </w:tabs>
        <w:ind w:left="7538" w:hanging="180"/>
      </w:pPr>
    </w:lvl>
  </w:abstractNum>
  <w:abstractNum w:abstractNumId="9">
    <w:nsid w:val="3BA90524"/>
    <w:multiLevelType w:val="hybridMultilevel"/>
    <w:tmpl w:val="10B8C1A4"/>
    <w:lvl w:ilvl="0" w:tplc="D8CA7E4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3F916777"/>
    <w:multiLevelType w:val="singleLevel"/>
    <w:tmpl w:val="3294ADA2"/>
    <w:lvl w:ilvl="0">
      <w:start w:val="1"/>
      <w:numFmt w:val="lowerLetter"/>
      <w:lvlText w:val="%1)"/>
      <w:lvlJc w:val="left"/>
      <w:pPr>
        <w:tabs>
          <w:tab w:val="num" w:pos="705"/>
        </w:tabs>
        <w:ind w:left="705" w:hanging="705"/>
      </w:pPr>
      <w:rPr>
        <w:rFonts w:hint="default"/>
      </w:rPr>
    </w:lvl>
  </w:abstractNum>
  <w:abstractNum w:abstractNumId="11">
    <w:nsid w:val="40497EC6"/>
    <w:multiLevelType w:val="hybridMultilevel"/>
    <w:tmpl w:val="28406F1E"/>
    <w:lvl w:ilvl="0" w:tplc="35F6AAB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41006EB7"/>
    <w:multiLevelType w:val="hybridMultilevel"/>
    <w:tmpl w:val="8E62B2EC"/>
    <w:lvl w:ilvl="0" w:tplc="66E8579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nsid w:val="44400ABE"/>
    <w:multiLevelType w:val="hybridMultilevel"/>
    <w:tmpl w:val="55EE0DDA"/>
    <w:lvl w:ilvl="0" w:tplc="794CD93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4E9918C5"/>
    <w:multiLevelType w:val="singleLevel"/>
    <w:tmpl w:val="04160017"/>
    <w:lvl w:ilvl="0">
      <w:start w:val="26"/>
      <w:numFmt w:val="lowerLetter"/>
      <w:lvlText w:val="%1)"/>
      <w:lvlJc w:val="left"/>
      <w:pPr>
        <w:tabs>
          <w:tab w:val="num" w:pos="360"/>
        </w:tabs>
        <w:ind w:left="360" w:hanging="360"/>
      </w:pPr>
      <w:rPr>
        <w:rFonts w:hint="default"/>
      </w:rPr>
    </w:lvl>
  </w:abstractNum>
  <w:abstractNum w:abstractNumId="15">
    <w:nsid w:val="546455DB"/>
    <w:multiLevelType w:val="hybridMultilevel"/>
    <w:tmpl w:val="F44A5788"/>
    <w:lvl w:ilvl="0" w:tplc="1B0A98DA">
      <w:start w:val="1"/>
      <w:numFmt w:val="lowerLetter"/>
      <w:lvlText w:val="%1)"/>
      <w:lvlJc w:val="left"/>
      <w:pPr>
        <w:tabs>
          <w:tab w:val="num" w:pos="1778"/>
        </w:tabs>
        <w:ind w:left="1778" w:hanging="360"/>
      </w:pPr>
      <w:rPr>
        <w:rFonts w:hint="default"/>
      </w:rPr>
    </w:lvl>
    <w:lvl w:ilvl="1" w:tplc="83FA928E" w:tentative="1">
      <w:start w:val="1"/>
      <w:numFmt w:val="lowerLetter"/>
      <w:lvlText w:val="%2."/>
      <w:lvlJc w:val="left"/>
      <w:pPr>
        <w:tabs>
          <w:tab w:val="num" w:pos="2498"/>
        </w:tabs>
        <w:ind w:left="2498" w:hanging="360"/>
      </w:pPr>
    </w:lvl>
    <w:lvl w:ilvl="2" w:tplc="E7CC178C" w:tentative="1">
      <w:start w:val="1"/>
      <w:numFmt w:val="lowerRoman"/>
      <w:lvlText w:val="%3."/>
      <w:lvlJc w:val="right"/>
      <w:pPr>
        <w:tabs>
          <w:tab w:val="num" w:pos="3218"/>
        </w:tabs>
        <w:ind w:left="3218" w:hanging="180"/>
      </w:pPr>
    </w:lvl>
    <w:lvl w:ilvl="3" w:tplc="C848F8AC" w:tentative="1">
      <w:start w:val="1"/>
      <w:numFmt w:val="decimal"/>
      <w:lvlText w:val="%4."/>
      <w:lvlJc w:val="left"/>
      <w:pPr>
        <w:tabs>
          <w:tab w:val="num" w:pos="3938"/>
        </w:tabs>
        <w:ind w:left="3938" w:hanging="360"/>
      </w:pPr>
    </w:lvl>
    <w:lvl w:ilvl="4" w:tplc="92B484BE" w:tentative="1">
      <w:start w:val="1"/>
      <w:numFmt w:val="lowerLetter"/>
      <w:lvlText w:val="%5."/>
      <w:lvlJc w:val="left"/>
      <w:pPr>
        <w:tabs>
          <w:tab w:val="num" w:pos="4658"/>
        </w:tabs>
        <w:ind w:left="4658" w:hanging="360"/>
      </w:pPr>
    </w:lvl>
    <w:lvl w:ilvl="5" w:tplc="FD7C175C" w:tentative="1">
      <w:start w:val="1"/>
      <w:numFmt w:val="lowerRoman"/>
      <w:lvlText w:val="%6."/>
      <w:lvlJc w:val="right"/>
      <w:pPr>
        <w:tabs>
          <w:tab w:val="num" w:pos="5378"/>
        </w:tabs>
        <w:ind w:left="5378" w:hanging="180"/>
      </w:pPr>
    </w:lvl>
    <w:lvl w:ilvl="6" w:tplc="8BF012DC" w:tentative="1">
      <w:start w:val="1"/>
      <w:numFmt w:val="decimal"/>
      <w:lvlText w:val="%7."/>
      <w:lvlJc w:val="left"/>
      <w:pPr>
        <w:tabs>
          <w:tab w:val="num" w:pos="6098"/>
        </w:tabs>
        <w:ind w:left="6098" w:hanging="360"/>
      </w:pPr>
    </w:lvl>
    <w:lvl w:ilvl="7" w:tplc="C262B8DC" w:tentative="1">
      <w:start w:val="1"/>
      <w:numFmt w:val="lowerLetter"/>
      <w:lvlText w:val="%8."/>
      <w:lvlJc w:val="left"/>
      <w:pPr>
        <w:tabs>
          <w:tab w:val="num" w:pos="6818"/>
        </w:tabs>
        <w:ind w:left="6818" w:hanging="360"/>
      </w:pPr>
    </w:lvl>
    <w:lvl w:ilvl="8" w:tplc="744ACCF2" w:tentative="1">
      <w:start w:val="1"/>
      <w:numFmt w:val="lowerRoman"/>
      <w:lvlText w:val="%9."/>
      <w:lvlJc w:val="right"/>
      <w:pPr>
        <w:tabs>
          <w:tab w:val="num" w:pos="7538"/>
        </w:tabs>
        <w:ind w:left="7538" w:hanging="180"/>
      </w:pPr>
    </w:lvl>
  </w:abstractNum>
  <w:abstractNum w:abstractNumId="16">
    <w:nsid w:val="5A0D7CF1"/>
    <w:multiLevelType w:val="hybridMultilevel"/>
    <w:tmpl w:val="F476D4D6"/>
    <w:lvl w:ilvl="0" w:tplc="BC50EDD2">
      <w:start w:val="1"/>
      <w:numFmt w:val="lowerLetter"/>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60DF04F2"/>
    <w:multiLevelType w:val="hybridMultilevel"/>
    <w:tmpl w:val="03123B06"/>
    <w:lvl w:ilvl="0" w:tplc="B558A2A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nsid w:val="72BC7393"/>
    <w:multiLevelType w:val="multilevel"/>
    <w:tmpl w:val="225EE5C6"/>
    <w:lvl w:ilvl="0">
      <w:start w:val="1"/>
      <w:numFmt w:val="lowerLetter"/>
      <w:lvlText w:val="%1)"/>
      <w:lvlJc w:val="left"/>
      <w:pPr>
        <w:tabs>
          <w:tab w:val="num" w:pos="1778"/>
        </w:tabs>
        <w:ind w:left="1778" w:hanging="360"/>
      </w:pPr>
      <w:rPr>
        <w:rFonts w:hint="default"/>
      </w:rPr>
    </w:lvl>
    <w:lvl w:ilvl="1" w:tentative="1">
      <w:start w:val="1"/>
      <w:numFmt w:val="lowerLetter"/>
      <w:lvlText w:val="%2."/>
      <w:lvlJc w:val="left"/>
      <w:pPr>
        <w:tabs>
          <w:tab w:val="num" w:pos="2498"/>
        </w:tabs>
        <w:ind w:left="2498" w:hanging="360"/>
      </w:pPr>
    </w:lvl>
    <w:lvl w:ilvl="2" w:tentative="1">
      <w:start w:val="1"/>
      <w:numFmt w:val="lowerRoman"/>
      <w:lvlText w:val="%3."/>
      <w:lvlJc w:val="right"/>
      <w:pPr>
        <w:tabs>
          <w:tab w:val="num" w:pos="3218"/>
        </w:tabs>
        <w:ind w:left="3218" w:hanging="180"/>
      </w:pPr>
    </w:lvl>
    <w:lvl w:ilvl="3" w:tentative="1">
      <w:start w:val="1"/>
      <w:numFmt w:val="decimal"/>
      <w:lvlText w:val="%4."/>
      <w:lvlJc w:val="left"/>
      <w:pPr>
        <w:tabs>
          <w:tab w:val="num" w:pos="3938"/>
        </w:tabs>
        <w:ind w:left="3938" w:hanging="360"/>
      </w:pPr>
    </w:lvl>
    <w:lvl w:ilvl="4" w:tentative="1">
      <w:start w:val="1"/>
      <w:numFmt w:val="lowerLetter"/>
      <w:lvlText w:val="%5."/>
      <w:lvlJc w:val="left"/>
      <w:pPr>
        <w:tabs>
          <w:tab w:val="num" w:pos="4658"/>
        </w:tabs>
        <w:ind w:left="4658" w:hanging="360"/>
      </w:pPr>
    </w:lvl>
    <w:lvl w:ilvl="5" w:tentative="1">
      <w:start w:val="1"/>
      <w:numFmt w:val="lowerRoman"/>
      <w:lvlText w:val="%6."/>
      <w:lvlJc w:val="right"/>
      <w:pPr>
        <w:tabs>
          <w:tab w:val="num" w:pos="5378"/>
        </w:tabs>
        <w:ind w:left="5378" w:hanging="180"/>
      </w:pPr>
    </w:lvl>
    <w:lvl w:ilvl="6" w:tentative="1">
      <w:start w:val="1"/>
      <w:numFmt w:val="decimal"/>
      <w:lvlText w:val="%7."/>
      <w:lvlJc w:val="left"/>
      <w:pPr>
        <w:tabs>
          <w:tab w:val="num" w:pos="6098"/>
        </w:tabs>
        <w:ind w:left="6098" w:hanging="360"/>
      </w:pPr>
    </w:lvl>
    <w:lvl w:ilvl="7" w:tentative="1">
      <w:start w:val="1"/>
      <w:numFmt w:val="lowerLetter"/>
      <w:lvlText w:val="%8."/>
      <w:lvlJc w:val="left"/>
      <w:pPr>
        <w:tabs>
          <w:tab w:val="num" w:pos="6818"/>
        </w:tabs>
        <w:ind w:left="6818" w:hanging="360"/>
      </w:pPr>
    </w:lvl>
    <w:lvl w:ilvl="8" w:tentative="1">
      <w:start w:val="1"/>
      <w:numFmt w:val="lowerRoman"/>
      <w:lvlText w:val="%9."/>
      <w:lvlJc w:val="right"/>
      <w:pPr>
        <w:tabs>
          <w:tab w:val="num" w:pos="7538"/>
        </w:tabs>
        <w:ind w:left="7538" w:hanging="180"/>
      </w:pPr>
    </w:lvl>
  </w:abstractNum>
  <w:abstractNum w:abstractNumId="19">
    <w:nsid w:val="77EC7319"/>
    <w:multiLevelType w:val="hybridMultilevel"/>
    <w:tmpl w:val="40348A4A"/>
    <w:lvl w:ilvl="0" w:tplc="C2EECBB2">
      <w:start w:val="1"/>
      <w:numFmt w:val="lowerLetter"/>
      <w:lvlText w:val="%1)"/>
      <w:lvlJc w:val="left"/>
      <w:pPr>
        <w:tabs>
          <w:tab w:val="num" w:pos="1778"/>
        </w:tabs>
        <w:ind w:left="1778" w:hanging="360"/>
      </w:pPr>
      <w:rPr>
        <w:rFonts w:hint="default"/>
      </w:rPr>
    </w:lvl>
    <w:lvl w:ilvl="1" w:tplc="21FE670E" w:tentative="1">
      <w:start w:val="1"/>
      <w:numFmt w:val="lowerLetter"/>
      <w:lvlText w:val="%2."/>
      <w:lvlJc w:val="left"/>
      <w:pPr>
        <w:tabs>
          <w:tab w:val="num" w:pos="2498"/>
        </w:tabs>
        <w:ind w:left="2498" w:hanging="360"/>
      </w:pPr>
    </w:lvl>
    <w:lvl w:ilvl="2" w:tplc="0AAA8FC0" w:tentative="1">
      <w:start w:val="1"/>
      <w:numFmt w:val="lowerRoman"/>
      <w:lvlText w:val="%3."/>
      <w:lvlJc w:val="right"/>
      <w:pPr>
        <w:tabs>
          <w:tab w:val="num" w:pos="3218"/>
        </w:tabs>
        <w:ind w:left="3218" w:hanging="180"/>
      </w:pPr>
    </w:lvl>
    <w:lvl w:ilvl="3" w:tplc="615EDBDA" w:tentative="1">
      <w:start w:val="1"/>
      <w:numFmt w:val="decimal"/>
      <w:lvlText w:val="%4."/>
      <w:lvlJc w:val="left"/>
      <w:pPr>
        <w:tabs>
          <w:tab w:val="num" w:pos="3938"/>
        </w:tabs>
        <w:ind w:left="3938" w:hanging="360"/>
      </w:pPr>
    </w:lvl>
    <w:lvl w:ilvl="4" w:tplc="EC365692" w:tentative="1">
      <w:start w:val="1"/>
      <w:numFmt w:val="lowerLetter"/>
      <w:lvlText w:val="%5."/>
      <w:lvlJc w:val="left"/>
      <w:pPr>
        <w:tabs>
          <w:tab w:val="num" w:pos="4658"/>
        </w:tabs>
        <w:ind w:left="4658" w:hanging="360"/>
      </w:pPr>
    </w:lvl>
    <w:lvl w:ilvl="5" w:tplc="AB427736" w:tentative="1">
      <w:start w:val="1"/>
      <w:numFmt w:val="lowerRoman"/>
      <w:lvlText w:val="%6."/>
      <w:lvlJc w:val="right"/>
      <w:pPr>
        <w:tabs>
          <w:tab w:val="num" w:pos="5378"/>
        </w:tabs>
        <w:ind w:left="5378" w:hanging="180"/>
      </w:pPr>
    </w:lvl>
    <w:lvl w:ilvl="6" w:tplc="C786F476" w:tentative="1">
      <w:start w:val="1"/>
      <w:numFmt w:val="decimal"/>
      <w:lvlText w:val="%7."/>
      <w:lvlJc w:val="left"/>
      <w:pPr>
        <w:tabs>
          <w:tab w:val="num" w:pos="6098"/>
        </w:tabs>
        <w:ind w:left="6098" w:hanging="360"/>
      </w:pPr>
    </w:lvl>
    <w:lvl w:ilvl="7" w:tplc="E586074A" w:tentative="1">
      <w:start w:val="1"/>
      <w:numFmt w:val="lowerLetter"/>
      <w:lvlText w:val="%8."/>
      <w:lvlJc w:val="left"/>
      <w:pPr>
        <w:tabs>
          <w:tab w:val="num" w:pos="6818"/>
        </w:tabs>
        <w:ind w:left="6818" w:hanging="360"/>
      </w:pPr>
    </w:lvl>
    <w:lvl w:ilvl="8" w:tplc="F378D0A4" w:tentative="1">
      <w:start w:val="1"/>
      <w:numFmt w:val="lowerRoman"/>
      <w:lvlText w:val="%9."/>
      <w:lvlJc w:val="right"/>
      <w:pPr>
        <w:tabs>
          <w:tab w:val="num" w:pos="7538"/>
        </w:tabs>
        <w:ind w:left="7538" w:hanging="180"/>
      </w:pPr>
    </w:lvl>
  </w:abstractNum>
  <w:abstractNum w:abstractNumId="20">
    <w:nsid w:val="7873216D"/>
    <w:multiLevelType w:val="hybridMultilevel"/>
    <w:tmpl w:val="5A02645A"/>
    <w:lvl w:ilvl="0" w:tplc="CF5484E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nsid w:val="791615EA"/>
    <w:multiLevelType w:val="hybridMultilevel"/>
    <w:tmpl w:val="5A606BF8"/>
    <w:lvl w:ilvl="0" w:tplc="2132E75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7FCA33F6"/>
    <w:multiLevelType w:val="hybridMultilevel"/>
    <w:tmpl w:val="846CBDBE"/>
    <w:lvl w:ilvl="0" w:tplc="93DE2B2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0"/>
  </w:num>
  <w:num w:numId="2">
    <w:abstractNumId w:val="0"/>
  </w:num>
  <w:num w:numId="3">
    <w:abstractNumId w:val="14"/>
  </w:num>
  <w:num w:numId="4">
    <w:abstractNumId w:val="18"/>
  </w:num>
  <w:num w:numId="5">
    <w:abstractNumId w:val="6"/>
  </w:num>
  <w:num w:numId="6">
    <w:abstractNumId w:val="19"/>
  </w:num>
  <w:num w:numId="7">
    <w:abstractNumId w:val="15"/>
  </w:num>
  <w:num w:numId="8">
    <w:abstractNumId w:val="5"/>
  </w:num>
  <w:num w:numId="9">
    <w:abstractNumId w:val="8"/>
  </w:num>
  <w:num w:numId="10">
    <w:abstractNumId w:val="2"/>
  </w:num>
  <w:num w:numId="11">
    <w:abstractNumId w:val="21"/>
  </w:num>
  <w:num w:numId="12">
    <w:abstractNumId w:val="17"/>
  </w:num>
  <w:num w:numId="13">
    <w:abstractNumId w:val="22"/>
  </w:num>
  <w:num w:numId="14">
    <w:abstractNumId w:val="11"/>
  </w:num>
  <w:num w:numId="15">
    <w:abstractNumId w:val="20"/>
  </w:num>
  <w:num w:numId="16">
    <w:abstractNumId w:val="12"/>
  </w:num>
  <w:num w:numId="17">
    <w:abstractNumId w:val="4"/>
  </w:num>
  <w:num w:numId="18">
    <w:abstractNumId w:val="13"/>
  </w:num>
  <w:num w:numId="19">
    <w:abstractNumId w:val="3"/>
  </w:num>
  <w:num w:numId="20">
    <w:abstractNumId w:val="9"/>
  </w:num>
  <w:num w:numId="21">
    <w:abstractNumId w:val="16"/>
  </w:num>
  <w:num w:numId="22">
    <w:abstractNumId w:val="1"/>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006BFE"/>
    <w:rsid w:val="00000407"/>
    <w:rsid w:val="00002072"/>
    <w:rsid w:val="0000359A"/>
    <w:rsid w:val="00006BFE"/>
    <w:rsid w:val="00041306"/>
    <w:rsid w:val="0004600D"/>
    <w:rsid w:val="000536DE"/>
    <w:rsid w:val="00071542"/>
    <w:rsid w:val="000B48DE"/>
    <w:rsid w:val="000B7A0E"/>
    <w:rsid w:val="000D17C2"/>
    <w:rsid w:val="000E4D4F"/>
    <w:rsid w:val="00120FEA"/>
    <w:rsid w:val="0012280F"/>
    <w:rsid w:val="001372E6"/>
    <w:rsid w:val="00172A9F"/>
    <w:rsid w:val="00176ACC"/>
    <w:rsid w:val="00186884"/>
    <w:rsid w:val="001913F2"/>
    <w:rsid w:val="001A443B"/>
    <w:rsid w:val="002001F2"/>
    <w:rsid w:val="00276FB4"/>
    <w:rsid w:val="00287AAF"/>
    <w:rsid w:val="00287B18"/>
    <w:rsid w:val="00292B7C"/>
    <w:rsid w:val="002F042E"/>
    <w:rsid w:val="0033252D"/>
    <w:rsid w:val="0033506B"/>
    <w:rsid w:val="00353F5A"/>
    <w:rsid w:val="00360A25"/>
    <w:rsid w:val="003D2AED"/>
    <w:rsid w:val="004075D8"/>
    <w:rsid w:val="00411D5A"/>
    <w:rsid w:val="00417E8F"/>
    <w:rsid w:val="00435AA0"/>
    <w:rsid w:val="00474367"/>
    <w:rsid w:val="004818EF"/>
    <w:rsid w:val="00485452"/>
    <w:rsid w:val="005C0BB4"/>
    <w:rsid w:val="005D330D"/>
    <w:rsid w:val="00620DA4"/>
    <w:rsid w:val="00622350"/>
    <w:rsid w:val="0062533E"/>
    <w:rsid w:val="00646C20"/>
    <w:rsid w:val="00672C48"/>
    <w:rsid w:val="006735FB"/>
    <w:rsid w:val="00693C46"/>
    <w:rsid w:val="006D1D54"/>
    <w:rsid w:val="006F27D9"/>
    <w:rsid w:val="006F4456"/>
    <w:rsid w:val="00701C14"/>
    <w:rsid w:val="00705C6F"/>
    <w:rsid w:val="0072384A"/>
    <w:rsid w:val="00730F53"/>
    <w:rsid w:val="00745457"/>
    <w:rsid w:val="00785BEB"/>
    <w:rsid w:val="00790367"/>
    <w:rsid w:val="007A27CF"/>
    <w:rsid w:val="007C4753"/>
    <w:rsid w:val="007C6CD4"/>
    <w:rsid w:val="0087018F"/>
    <w:rsid w:val="00883495"/>
    <w:rsid w:val="00883621"/>
    <w:rsid w:val="009408E7"/>
    <w:rsid w:val="00956651"/>
    <w:rsid w:val="009C0DBD"/>
    <w:rsid w:val="009D5DB5"/>
    <w:rsid w:val="009D6AA8"/>
    <w:rsid w:val="009E1BEF"/>
    <w:rsid w:val="00A22218"/>
    <w:rsid w:val="00A57C44"/>
    <w:rsid w:val="00A70572"/>
    <w:rsid w:val="00AB0602"/>
    <w:rsid w:val="00AC3754"/>
    <w:rsid w:val="00AD6E3F"/>
    <w:rsid w:val="00B3652B"/>
    <w:rsid w:val="00B40627"/>
    <w:rsid w:val="00B4354B"/>
    <w:rsid w:val="00B64D9E"/>
    <w:rsid w:val="00BF1CDF"/>
    <w:rsid w:val="00C12DDA"/>
    <w:rsid w:val="00C3358D"/>
    <w:rsid w:val="00C42517"/>
    <w:rsid w:val="00C60BF3"/>
    <w:rsid w:val="00C72D8B"/>
    <w:rsid w:val="00CB2F3E"/>
    <w:rsid w:val="00D25754"/>
    <w:rsid w:val="00D41767"/>
    <w:rsid w:val="00D428D9"/>
    <w:rsid w:val="00D536AF"/>
    <w:rsid w:val="00D57C5E"/>
    <w:rsid w:val="00D63AA6"/>
    <w:rsid w:val="00D72F78"/>
    <w:rsid w:val="00D7688C"/>
    <w:rsid w:val="00DD0363"/>
    <w:rsid w:val="00DD26C2"/>
    <w:rsid w:val="00DE24FD"/>
    <w:rsid w:val="00DE2EC1"/>
    <w:rsid w:val="00E124F5"/>
    <w:rsid w:val="00E47683"/>
    <w:rsid w:val="00E63517"/>
    <w:rsid w:val="00EC2633"/>
    <w:rsid w:val="00EF5E23"/>
    <w:rsid w:val="00F043DB"/>
    <w:rsid w:val="00F17901"/>
    <w:rsid w:val="00F7342D"/>
    <w:rsid w:val="00F74818"/>
    <w:rsid w:val="00F82FF3"/>
    <w:rsid w:val="00FB22E0"/>
    <w:rsid w:val="00FD0E7C"/>
    <w:rsid w:val="00FF76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59A"/>
  </w:style>
  <w:style w:type="paragraph" w:styleId="Ttulo1">
    <w:name w:val="heading 1"/>
    <w:basedOn w:val="Normal"/>
    <w:next w:val="Normal"/>
    <w:qFormat/>
    <w:rsid w:val="0000359A"/>
    <w:pPr>
      <w:keepNext/>
      <w:tabs>
        <w:tab w:val="left" w:pos="1560"/>
      </w:tabs>
      <w:ind w:firstLine="497"/>
      <w:outlineLvl w:val="0"/>
    </w:pPr>
    <w:rPr>
      <w:spacing w:val="20"/>
      <w:sz w:val="24"/>
    </w:rPr>
  </w:style>
  <w:style w:type="paragraph" w:styleId="Ttulo2">
    <w:name w:val="heading 2"/>
    <w:basedOn w:val="Normal"/>
    <w:next w:val="Normal"/>
    <w:qFormat/>
    <w:rsid w:val="0000359A"/>
    <w:pPr>
      <w:keepNext/>
      <w:jc w:val="center"/>
      <w:outlineLvl w:val="1"/>
    </w:pPr>
    <w:rPr>
      <w:rFonts w:ascii="Arial" w:hAnsi="Arial"/>
      <w:sz w:val="24"/>
    </w:rPr>
  </w:style>
  <w:style w:type="paragraph" w:styleId="Ttulo3">
    <w:name w:val="heading 3"/>
    <w:basedOn w:val="Normal"/>
    <w:next w:val="Normal"/>
    <w:qFormat/>
    <w:rsid w:val="0000359A"/>
    <w:pPr>
      <w:keepNext/>
      <w:ind w:left="4956" w:firstLine="708"/>
      <w:jc w:val="both"/>
      <w:outlineLvl w:val="2"/>
    </w:pPr>
    <w:rPr>
      <w:rFonts w:ascii="Arial" w:hAnsi="Arial"/>
      <w:b/>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00359A"/>
    <w:pPr>
      <w:tabs>
        <w:tab w:val="center" w:pos="4419"/>
        <w:tab w:val="right" w:pos="8838"/>
      </w:tabs>
    </w:pPr>
  </w:style>
  <w:style w:type="paragraph" w:styleId="Rodap">
    <w:name w:val="footer"/>
    <w:basedOn w:val="Normal"/>
    <w:rsid w:val="0000359A"/>
    <w:pPr>
      <w:tabs>
        <w:tab w:val="center" w:pos="4419"/>
        <w:tab w:val="right" w:pos="8838"/>
      </w:tabs>
    </w:pPr>
  </w:style>
  <w:style w:type="paragraph" w:styleId="Recuodecorpodetexto">
    <w:name w:val="Body Text Indent"/>
    <w:basedOn w:val="Normal"/>
    <w:rsid w:val="0000359A"/>
    <w:pPr>
      <w:ind w:left="5664"/>
      <w:jc w:val="both"/>
    </w:pPr>
    <w:rPr>
      <w:rFonts w:ascii="Arial" w:hAnsi="Arial"/>
      <w:i/>
      <w:sz w:val="24"/>
    </w:rPr>
  </w:style>
  <w:style w:type="paragraph" w:styleId="Corpodetexto">
    <w:name w:val="Body Text"/>
    <w:basedOn w:val="Normal"/>
    <w:rsid w:val="0000359A"/>
    <w:pPr>
      <w:jc w:val="both"/>
    </w:pPr>
    <w:rPr>
      <w:rFonts w:ascii="Arial" w:hAnsi="Arial"/>
      <w:sz w:val="24"/>
    </w:rPr>
  </w:style>
  <w:style w:type="paragraph" w:styleId="Recuodecorpodetexto2">
    <w:name w:val="Body Text Indent 2"/>
    <w:basedOn w:val="Normal"/>
    <w:rsid w:val="0000359A"/>
    <w:pPr>
      <w:ind w:firstLine="1134"/>
      <w:jc w:val="both"/>
    </w:pPr>
    <w:rPr>
      <w:sz w:val="24"/>
    </w:rPr>
  </w:style>
  <w:style w:type="paragraph" w:styleId="Recuodecorpodetexto3">
    <w:name w:val="Body Text Indent 3"/>
    <w:basedOn w:val="Normal"/>
    <w:rsid w:val="0000359A"/>
    <w:pPr>
      <w:tabs>
        <w:tab w:val="left" w:pos="1701"/>
      </w:tabs>
      <w:ind w:firstLine="1418"/>
      <w:jc w:val="both"/>
    </w:pPr>
    <w:rPr>
      <w:bCs/>
      <w:spacing w:val="20"/>
      <w:sz w:val="24"/>
    </w:rPr>
  </w:style>
  <w:style w:type="paragraph" w:styleId="Listadecontinuao2">
    <w:name w:val="List Continue 2"/>
    <w:basedOn w:val="Normal"/>
    <w:rsid w:val="00D428D9"/>
    <w:pPr>
      <w:spacing w:after="120"/>
      <w:ind w:left="566"/>
    </w:pPr>
    <w:rPr>
      <w:sz w:val="24"/>
      <w:szCs w:val="24"/>
    </w:rPr>
  </w:style>
  <w:style w:type="paragraph" w:customStyle="1" w:styleId="artigo">
    <w:name w:val="artigo"/>
    <w:basedOn w:val="Normal"/>
    <w:rsid w:val="00353F5A"/>
    <w:pPr>
      <w:spacing w:before="100" w:beforeAutospacing="1" w:after="100" w:afterAutospacing="1"/>
    </w:pPr>
    <w:rPr>
      <w:sz w:val="24"/>
      <w:szCs w:val="24"/>
    </w:rPr>
  </w:style>
  <w:style w:type="paragraph" w:styleId="PargrafodaLista">
    <w:name w:val="List Paragraph"/>
    <w:basedOn w:val="Normal"/>
    <w:uiPriority w:val="72"/>
    <w:qFormat/>
    <w:rsid w:val="00353F5A"/>
    <w:pPr>
      <w:ind w:left="720"/>
      <w:contextualSpacing/>
    </w:pPr>
    <w:rPr>
      <w:rFonts w:ascii="Cambria" w:eastAsia="MS Mincho" w:hAnsi="Cambria"/>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35550683">
      <w:bodyDiv w:val="1"/>
      <w:marLeft w:val="0"/>
      <w:marRight w:val="0"/>
      <w:marTop w:val="0"/>
      <w:marBottom w:val="0"/>
      <w:divBdr>
        <w:top w:val="none" w:sz="0" w:space="0" w:color="auto"/>
        <w:left w:val="none" w:sz="0" w:space="0" w:color="auto"/>
        <w:bottom w:val="none" w:sz="0" w:space="0" w:color="auto"/>
        <w:right w:val="none" w:sz="0" w:space="0" w:color="auto"/>
      </w:divBdr>
    </w:div>
    <w:div w:id="1276911136">
      <w:bodyDiv w:val="1"/>
      <w:marLeft w:val="0"/>
      <w:marRight w:val="0"/>
      <w:marTop w:val="0"/>
      <w:marBottom w:val="0"/>
      <w:divBdr>
        <w:top w:val="none" w:sz="0" w:space="0" w:color="auto"/>
        <w:left w:val="none" w:sz="0" w:space="0" w:color="auto"/>
        <w:bottom w:val="none" w:sz="0" w:space="0" w:color="auto"/>
        <w:right w:val="none" w:sz="0" w:space="0" w:color="auto"/>
      </w:divBdr>
    </w:div>
    <w:div w:id="18926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quivos%20de%20programas\Microsoft%20Office\Modelos\MATRIZ.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MATRIZ.DOT</Template>
  <TotalTime>7</TotalTime>
  <Pages>20</Pages>
  <Words>5771</Words>
  <Characters>32790</Characters>
  <Application>Microsoft Office Word</Application>
  <DocSecurity>0</DocSecurity>
  <Lines>273</Lines>
  <Paragraphs>76</Paragraphs>
  <ScaleCrop>false</ScaleCrop>
  <HeadingPairs>
    <vt:vector size="2" baseType="variant">
      <vt:variant>
        <vt:lpstr>Título</vt:lpstr>
      </vt:variant>
      <vt:variant>
        <vt:i4>1</vt:i4>
      </vt:variant>
    </vt:vector>
  </HeadingPairs>
  <TitlesOfParts>
    <vt:vector size="1" baseType="lpstr">
      <vt:lpstr>RESOLUÇÃO/SSP/MS/Nº 233/99    –     DE 19 DE AGOSTO DE 1999</vt:lpstr>
    </vt:vector>
  </TitlesOfParts>
  <Company>FUNRESP-SSP</Company>
  <LinksUpToDate>false</LinksUpToDate>
  <CharactersWithSpaces>38485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RESOLUÇÃO/SSP/MS/Nº 233/99    –     DE 19 DE AGOSTO DE 1999</dc:title>
  <dc:creator>ANTONIETA</dc:creator>
  <cp:lastModifiedBy>mssouza</cp:lastModifiedBy>
  <cp:revision>3</cp:revision>
  <cp:lastPrinted>2012-07-30T13:15:00Z</cp:lastPrinted>
  <dcterms:created xsi:type="dcterms:W3CDTF">2018-08-01T11:38:00Z</dcterms:created>
  <dcterms:modified xsi:type="dcterms:W3CDTF">2018-08-01T11:40:00Z</dcterms:modified>
</cp:coreProperties>
</file>