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44" w:rsidRDefault="00884144" w:rsidP="00190D1D">
      <w:pPr>
        <w:jc w:val="both"/>
      </w:pPr>
      <w:r>
        <w:t>RESOLUÇÃO SEJUSP MS N</w:t>
      </w:r>
      <w:r w:rsidRPr="00B26C8C">
        <w:rPr>
          <w:strike/>
        </w:rPr>
        <w:t>º</w:t>
      </w:r>
      <w:r>
        <w:t xml:space="preserve"> 544</w:t>
      </w:r>
    </w:p>
    <w:p w:rsidR="00884144" w:rsidRDefault="00884144" w:rsidP="00190D1D">
      <w:pPr>
        <w:jc w:val="both"/>
      </w:pPr>
    </w:p>
    <w:p w:rsidR="00884144" w:rsidRDefault="00884144" w:rsidP="00190D1D">
      <w:pPr>
        <w:ind w:left="4536"/>
        <w:jc w:val="both"/>
      </w:pPr>
      <w:r>
        <w:t>Dispõe sobre o encaminhamento de presos em flagrante e ocorrências para a autoridade policial.</w:t>
      </w:r>
    </w:p>
    <w:p w:rsidR="00884144" w:rsidRDefault="00884144" w:rsidP="00190D1D">
      <w:pPr>
        <w:ind w:left="4536"/>
        <w:jc w:val="both"/>
      </w:pPr>
    </w:p>
    <w:p w:rsidR="00884144" w:rsidRPr="00EC4F20" w:rsidRDefault="00884144" w:rsidP="00190D1D">
      <w:pPr>
        <w:spacing w:line="360" w:lineRule="auto"/>
        <w:rPr>
          <w:b/>
          <w:snapToGrid w:val="0"/>
          <w:sz w:val="22"/>
        </w:rPr>
      </w:pPr>
      <w:r w:rsidRPr="00EC4F20">
        <w:rPr>
          <w:b/>
          <w:snapToGrid w:val="0"/>
          <w:sz w:val="22"/>
        </w:rPr>
        <w:t>PUBLICADA NO DIÁRIO OFICIAL Nº. 7.899, DE 01 DE MARÇO DE 2011, PÁG. 08.</w:t>
      </w:r>
    </w:p>
    <w:p w:rsidR="00884144" w:rsidRDefault="00884144" w:rsidP="00190D1D">
      <w:pPr>
        <w:ind w:left="4536"/>
        <w:jc w:val="both"/>
      </w:pPr>
    </w:p>
    <w:p w:rsidR="00884144" w:rsidRDefault="00884144" w:rsidP="00190D1D">
      <w:pPr>
        <w:ind w:firstLine="1418"/>
        <w:jc w:val="both"/>
      </w:pPr>
      <w:r>
        <w:t>O SECRETÁRIO DE ESTADO DE JUSTIÇA E SEGURANÇA PÚBLICA, no uso da atribuição que lhe confere o art. 72, inciso II, da Lei nº 2.152, de 27 de outubro de 2000,</w:t>
      </w:r>
    </w:p>
    <w:p w:rsidR="00884144" w:rsidRDefault="00884144" w:rsidP="00190D1D">
      <w:pPr>
        <w:ind w:firstLine="1418"/>
        <w:jc w:val="both"/>
      </w:pPr>
    </w:p>
    <w:p w:rsidR="00884144" w:rsidRDefault="00884144" w:rsidP="00190D1D">
      <w:pPr>
        <w:ind w:firstLine="1418"/>
        <w:jc w:val="both"/>
      </w:pPr>
      <w:r>
        <w:t>R E S O L V E:</w:t>
      </w:r>
    </w:p>
    <w:p w:rsidR="00884144" w:rsidRDefault="00884144" w:rsidP="00190D1D">
      <w:pPr>
        <w:ind w:firstLine="1418"/>
        <w:jc w:val="both"/>
      </w:pPr>
    </w:p>
    <w:p w:rsidR="00884144" w:rsidRDefault="00884144" w:rsidP="00190D1D">
      <w:pPr>
        <w:ind w:firstLine="1418"/>
        <w:jc w:val="both"/>
      </w:pPr>
      <w:r>
        <w:t>Art. 1º Os policiais militares ou os policiais civis que encontrarem pessoas em flagrante delito deverão efetuar a prisão e apresentar o preso, imediatamente, à Delegacia de Polícia de plantão.</w:t>
      </w:r>
    </w:p>
    <w:p w:rsidR="00884144" w:rsidRDefault="00884144" w:rsidP="00190D1D">
      <w:pPr>
        <w:ind w:firstLine="1418"/>
        <w:jc w:val="both"/>
      </w:pPr>
    </w:p>
    <w:p w:rsidR="00884144" w:rsidRDefault="00884144" w:rsidP="00190D1D">
      <w:pPr>
        <w:ind w:firstLine="1418"/>
        <w:jc w:val="both"/>
      </w:pPr>
      <w:r>
        <w:t>§ 1º Fica vedado o encaminhamento do preso a qualquer unidade de segurança pública que não a Delegacia de Polícia de plantão.</w:t>
      </w:r>
    </w:p>
    <w:p w:rsidR="00884144" w:rsidRDefault="00884144" w:rsidP="00190D1D">
      <w:pPr>
        <w:ind w:firstLine="1418"/>
        <w:jc w:val="both"/>
      </w:pPr>
    </w:p>
    <w:p w:rsidR="00884144" w:rsidRDefault="00884144" w:rsidP="00190D1D">
      <w:pPr>
        <w:ind w:firstLine="1418"/>
        <w:jc w:val="both"/>
      </w:pPr>
      <w:r>
        <w:t>§ 1º O Delegado de Polícia analisará juridicamente a ocorrência apresentada à luz do art. 302 do Código de Processo Penal (CPP) para decidir a respeito da presença ou da ausência dos elementos constitutivos da situação do flagrante delito, e em se constatando, procederá conforme o art. 304 e seguinte do CPP.</w:t>
      </w:r>
    </w:p>
    <w:p w:rsidR="00884144" w:rsidRDefault="00884144" w:rsidP="00190D1D">
      <w:pPr>
        <w:ind w:firstLine="1418"/>
        <w:jc w:val="both"/>
      </w:pPr>
    </w:p>
    <w:p w:rsidR="00884144" w:rsidRDefault="00884144" w:rsidP="00190D1D">
      <w:pPr>
        <w:ind w:firstLine="1418"/>
        <w:jc w:val="both"/>
      </w:pPr>
      <w:r>
        <w:t>Art. 2º  Será registrado boletim de ocorrência único no sistema SIGO.</w:t>
      </w:r>
    </w:p>
    <w:p w:rsidR="00884144" w:rsidRDefault="00884144" w:rsidP="00190D1D">
      <w:pPr>
        <w:ind w:firstLine="1418"/>
        <w:jc w:val="both"/>
      </w:pPr>
    </w:p>
    <w:p w:rsidR="00884144" w:rsidRDefault="00884144" w:rsidP="00190D1D">
      <w:pPr>
        <w:ind w:firstLine="1418"/>
        <w:jc w:val="both"/>
      </w:pPr>
      <w:r>
        <w:t>Art. 3º Esta Resolução entra em vigor na data de sua publicação.</w:t>
      </w:r>
    </w:p>
    <w:p w:rsidR="00884144" w:rsidRDefault="00884144" w:rsidP="00190D1D">
      <w:pPr>
        <w:ind w:firstLine="1418"/>
        <w:jc w:val="both"/>
      </w:pPr>
    </w:p>
    <w:p w:rsidR="00884144" w:rsidRDefault="00884144" w:rsidP="00190D1D">
      <w:pPr>
        <w:ind w:firstLine="1418"/>
        <w:jc w:val="both"/>
      </w:pPr>
      <w:r>
        <w:t>Art. 4º Fica revoga a Resolução SEJUSP MS N</w:t>
      </w:r>
      <w:r w:rsidRPr="008E4258">
        <w:rPr>
          <w:strike/>
        </w:rPr>
        <w:t>º</w:t>
      </w:r>
      <w:r>
        <w:t xml:space="preserve"> 541, de 03 de fevereiro de 2011.</w:t>
      </w:r>
    </w:p>
    <w:p w:rsidR="00884144" w:rsidRDefault="00884144" w:rsidP="00190D1D">
      <w:pPr>
        <w:ind w:firstLine="1418"/>
        <w:jc w:val="both"/>
      </w:pPr>
    </w:p>
    <w:p w:rsidR="00884144" w:rsidRDefault="00884144" w:rsidP="00190D1D">
      <w:pPr>
        <w:ind w:firstLine="1418"/>
        <w:jc w:val="both"/>
      </w:pPr>
    </w:p>
    <w:p w:rsidR="00884144" w:rsidRDefault="00884144" w:rsidP="00190D1D">
      <w:pPr>
        <w:ind w:firstLine="1418"/>
        <w:jc w:val="both"/>
      </w:pPr>
      <w:r>
        <w:t>Campo Grande, 25 de fevereiro de 2011.</w:t>
      </w:r>
    </w:p>
    <w:p w:rsidR="00884144" w:rsidRDefault="00884144" w:rsidP="00190D1D">
      <w:pPr>
        <w:jc w:val="center"/>
      </w:pPr>
    </w:p>
    <w:p w:rsidR="00884144" w:rsidRDefault="00884144" w:rsidP="00190D1D">
      <w:pPr>
        <w:jc w:val="center"/>
      </w:pPr>
    </w:p>
    <w:p w:rsidR="00884144" w:rsidRDefault="00884144" w:rsidP="00190D1D">
      <w:pPr>
        <w:jc w:val="center"/>
      </w:pPr>
    </w:p>
    <w:p w:rsidR="00884144" w:rsidRDefault="00884144" w:rsidP="00190D1D">
      <w:pPr>
        <w:jc w:val="center"/>
      </w:pPr>
    </w:p>
    <w:p w:rsidR="00884144" w:rsidRDefault="00884144" w:rsidP="00190D1D">
      <w:pPr>
        <w:jc w:val="center"/>
      </w:pPr>
    </w:p>
    <w:p w:rsidR="00884144" w:rsidRDefault="00884144" w:rsidP="00190D1D">
      <w:pPr>
        <w:jc w:val="center"/>
      </w:pPr>
      <w:r>
        <w:t>WANTUIR FRANCISCO BRASIL JACINI</w:t>
      </w:r>
    </w:p>
    <w:p w:rsidR="00884144" w:rsidRPr="00BD4511" w:rsidRDefault="00884144" w:rsidP="00190D1D">
      <w:pPr>
        <w:jc w:val="center"/>
      </w:pPr>
      <w:r>
        <w:t>Secretário de Estado de Justiça e Segurança Pública</w:t>
      </w:r>
    </w:p>
    <w:p w:rsidR="00884144" w:rsidRPr="008834B9" w:rsidRDefault="00884144" w:rsidP="00190D1D">
      <w:pPr>
        <w:rPr>
          <w:sz w:val="22"/>
        </w:rPr>
      </w:pPr>
      <w:r w:rsidRPr="008834B9">
        <w:rPr>
          <w:sz w:val="22"/>
        </w:rPr>
        <w:t xml:space="preserve"> </w:t>
      </w:r>
    </w:p>
    <w:p w:rsidR="00884144" w:rsidRDefault="00884144" w:rsidP="00190D1D">
      <w:pPr>
        <w:jc w:val="both"/>
      </w:pPr>
    </w:p>
    <w:sectPr w:rsidR="00884144" w:rsidSect="002E4132">
      <w:headerReference w:type="default" r:id="rId6"/>
      <w:footerReference w:type="default" r:id="rId7"/>
      <w:pgSz w:w="11909" w:h="16834" w:code="9"/>
      <w:pgMar w:top="1134" w:right="1945" w:bottom="1134" w:left="1701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44" w:rsidRDefault="00884144" w:rsidP="00884144">
      <w:r>
        <w:separator/>
      </w:r>
    </w:p>
  </w:endnote>
  <w:endnote w:type="continuationSeparator" w:id="0">
    <w:p w:rsidR="00884144" w:rsidRDefault="00884144" w:rsidP="0088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44" w:rsidRDefault="00884144">
    <w:pPr>
      <w:pStyle w:val="Footer"/>
      <w:jc w:val="center"/>
      <w:rPr>
        <w:b/>
        <w:sz w:val="16"/>
      </w:rPr>
    </w:pPr>
  </w:p>
  <w:p w:rsidR="00884144" w:rsidRDefault="00884144" w:rsidP="00A02A36">
    <w:pPr>
      <w:pStyle w:val="Footer"/>
      <w:tabs>
        <w:tab w:val="clear" w:pos="8838"/>
        <w:tab w:val="right" w:pos="8647"/>
      </w:tabs>
      <w:jc w:val="center"/>
      <w:rPr>
        <w:b/>
        <w:sz w:val="16"/>
      </w:rPr>
    </w:pPr>
    <w:r>
      <w:rPr>
        <w:b/>
        <w:sz w:val="16"/>
      </w:rPr>
      <w:t>PARQUE DOS PODERES - BLOCO 06 - CEP. 79031-902 - CAMPO GRANDE-MS</w:t>
    </w:r>
  </w:p>
  <w:p w:rsidR="00884144" w:rsidRDefault="00884144" w:rsidP="00A02A36">
    <w:pPr>
      <w:pStyle w:val="Footer"/>
      <w:tabs>
        <w:tab w:val="clear" w:pos="8838"/>
        <w:tab w:val="right" w:pos="8647"/>
      </w:tabs>
      <w:jc w:val="right"/>
      <w:rPr>
        <w:sz w:val="16"/>
      </w:rPr>
    </w:pPr>
    <w:r>
      <w:rPr>
        <w:b/>
        <w:sz w:val="16"/>
      </w:rPr>
      <w:t>ERAMI/ASSEJUR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44" w:rsidRDefault="00884144" w:rsidP="00884144">
      <w:r>
        <w:separator/>
      </w:r>
    </w:p>
  </w:footnote>
  <w:footnote w:type="continuationSeparator" w:id="0">
    <w:p w:rsidR="00884144" w:rsidRDefault="00884144" w:rsidP="00884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44" w:rsidRDefault="008841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9.35pt;margin-top:.2pt;width:38.8pt;height:43.2pt;z-index:251660288">
          <v:imagedata r:id="rId1" o:title=""/>
          <w10:wrap type="topAndBottom"/>
        </v:shape>
      </w:pict>
    </w:r>
  </w:p>
  <w:p w:rsidR="00884144" w:rsidRDefault="00884144">
    <w:pPr>
      <w:pStyle w:val="Header"/>
    </w:pPr>
  </w:p>
  <w:p w:rsidR="00884144" w:rsidRDefault="00884144">
    <w:pPr>
      <w:pStyle w:val="Header"/>
    </w:pPr>
  </w:p>
  <w:p w:rsidR="00884144" w:rsidRDefault="00884144">
    <w:pPr>
      <w:pStyle w:val="Header"/>
    </w:pPr>
  </w:p>
  <w:p w:rsidR="00884144" w:rsidRDefault="00884144">
    <w:pPr>
      <w:pStyle w:val="Header"/>
      <w:jc w:val="center"/>
      <w:rPr>
        <w:sz w:val="18"/>
      </w:rPr>
    </w:pPr>
    <w:r>
      <w:rPr>
        <w:sz w:val="18"/>
      </w:rPr>
      <w:t>SECRETARIA DE ESTADO DE JUSTIÇA E SEGURANÇA PÚBLICA</w:t>
    </w:r>
  </w:p>
  <w:p w:rsidR="00884144" w:rsidRDefault="0088414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BA5"/>
    <w:rsid w:val="00031E39"/>
    <w:rsid w:val="0013777F"/>
    <w:rsid w:val="00190D1D"/>
    <w:rsid w:val="00276022"/>
    <w:rsid w:val="002E4132"/>
    <w:rsid w:val="00484C21"/>
    <w:rsid w:val="0060707A"/>
    <w:rsid w:val="00614294"/>
    <w:rsid w:val="00853EE3"/>
    <w:rsid w:val="00857E3C"/>
    <w:rsid w:val="008834B9"/>
    <w:rsid w:val="00884144"/>
    <w:rsid w:val="0089580C"/>
    <w:rsid w:val="008E4258"/>
    <w:rsid w:val="00923054"/>
    <w:rsid w:val="00986138"/>
    <w:rsid w:val="00A02A36"/>
    <w:rsid w:val="00A63C66"/>
    <w:rsid w:val="00B0617E"/>
    <w:rsid w:val="00B26C8C"/>
    <w:rsid w:val="00BD4511"/>
    <w:rsid w:val="00D64FB7"/>
    <w:rsid w:val="00E13699"/>
    <w:rsid w:val="00E624EF"/>
    <w:rsid w:val="00EC4F20"/>
    <w:rsid w:val="00F30BA5"/>
    <w:rsid w:val="00F968E7"/>
    <w:rsid w:val="00F9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39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D1D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1C2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90D1D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1C2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211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mjanuario</dc:creator>
  <cp:keywords/>
  <dc:description/>
  <cp:lastModifiedBy>andre.farinha</cp:lastModifiedBy>
  <cp:revision>3</cp:revision>
  <cp:lastPrinted>2011-02-25T19:08:00Z</cp:lastPrinted>
  <dcterms:created xsi:type="dcterms:W3CDTF">2011-02-25T19:09:00Z</dcterms:created>
  <dcterms:modified xsi:type="dcterms:W3CDTF">2011-03-02T14:23:00Z</dcterms:modified>
</cp:coreProperties>
</file>